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8FF" w:rsidRDefault="000368FF" w:rsidP="000368FF">
      <w:pPr>
        <w:autoSpaceDE w:val="0"/>
        <w:autoSpaceDN w:val="0"/>
        <w:adjustRightInd w:val="0"/>
        <w:jc w:val="both"/>
        <w:rPr>
          <w:b/>
          <w:bCs/>
          <w:i/>
        </w:rPr>
      </w:pPr>
      <w:r>
        <w:rPr>
          <w:b/>
          <w:bCs/>
          <w:i/>
          <w:lang w:val="bg-BG"/>
        </w:rPr>
        <w:t xml:space="preserve">                                                                                                                            </w:t>
      </w:r>
      <w:r>
        <w:rPr>
          <w:b/>
          <w:bCs/>
          <w:i/>
        </w:rPr>
        <w:t>Приложение №3</w:t>
      </w:r>
    </w:p>
    <w:p w:rsidR="000368FF" w:rsidRDefault="000368FF" w:rsidP="000368FF">
      <w:pPr>
        <w:autoSpaceDE w:val="0"/>
        <w:autoSpaceDN w:val="0"/>
        <w:adjustRightInd w:val="0"/>
        <w:jc w:val="both"/>
      </w:pPr>
      <w:r>
        <w:rPr>
          <w:b/>
          <w:bCs/>
          <w:i/>
        </w:rPr>
        <w:tab/>
      </w:r>
      <w:r>
        <w:rPr>
          <w:b/>
          <w:bCs/>
          <w:i/>
        </w:rPr>
        <w:tab/>
      </w:r>
      <w:r>
        <w:rPr>
          <w:b/>
          <w:bCs/>
          <w:i/>
        </w:rPr>
        <w:tab/>
      </w:r>
      <w:r>
        <w:rPr>
          <w:b/>
          <w:bCs/>
          <w:i/>
        </w:rPr>
        <w:tab/>
      </w:r>
      <w:r>
        <w:rPr>
          <w:b/>
          <w:bCs/>
          <w:i/>
        </w:rPr>
        <w:tab/>
      </w:r>
      <w:r>
        <w:rPr>
          <w:b/>
          <w:bCs/>
          <w:i/>
        </w:rPr>
        <w:tab/>
      </w:r>
      <w:r>
        <w:rPr>
          <w:b/>
          <w:bCs/>
          <w:i/>
        </w:rPr>
        <w:tab/>
      </w:r>
      <w:r>
        <w:rPr>
          <w:b/>
          <w:bCs/>
          <w:i/>
        </w:rPr>
        <w:tab/>
      </w:r>
      <w:r>
        <w:rPr>
          <w:b/>
          <w:bCs/>
          <w:i/>
        </w:rPr>
        <w:tab/>
      </w:r>
      <w:r>
        <w:rPr>
          <w:b/>
          <w:bCs/>
          <w:i/>
        </w:rPr>
        <w:tab/>
        <w:t xml:space="preserve">      Проект</w:t>
      </w:r>
    </w:p>
    <w:p w:rsidR="000368FF" w:rsidRDefault="000368FF" w:rsidP="000368FF">
      <w:pPr>
        <w:rPr>
          <w:sz w:val="32"/>
          <w:szCs w:val="32"/>
          <w:lang w:val="bg-BG"/>
        </w:rPr>
      </w:pPr>
    </w:p>
    <w:p w:rsidR="007A3963" w:rsidRPr="00EE3242" w:rsidRDefault="007A3963" w:rsidP="007A3963">
      <w:pPr>
        <w:jc w:val="center"/>
        <w:rPr>
          <w:sz w:val="32"/>
          <w:szCs w:val="32"/>
          <w:lang w:val="bg-BG"/>
        </w:rPr>
      </w:pPr>
      <w:r w:rsidRPr="00EE3242">
        <w:rPr>
          <w:sz w:val="32"/>
          <w:szCs w:val="32"/>
          <w:lang w:val="bg-BG"/>
        </w:rPr>
        <w:t>М И Н И С Т Е Р СТ В О   Н А   В Ъ Т Р Е Ш Н И Т Е   Р А Б О Т И</w:t>
      </w:r>
    </w:p>
    <w:p w:rsidR="007A3963" w:rsidRPr="00EE3242" w:rsidRDefault="007A3963" w:rsidP="007A3963">
      <w:pPr>
        <w:jc w:val="center"/>
        <w:rPr>
          <w:sz w:val="28"/>
          <w:szCs w:val="28"/>
          <w:lang w:val="bg-BG"/>
        </w:rPr>
      </w:pPr>
      <w:r w:rsidRPr="00EE3242">
        <w:rPr>
          <w:sz w:val="28"/>
          <w:szCs w:val="28"/>
          <w:lang w:val="bg-BG"/>
        </w:rPr>
        <w:t>О Б Л А С Т Н А   Д И Р Е К Ц И Я   Н А   М В Р   –   Б Л А Г О Е В Г Р А Д</w:t>
      </w:r>
    </w:p>
    <w:p w:rsidR="007A3963" w:rsidRPr="00EE3242" w:rsidRDefault="007A3963" w:rsidP="007A3963">
      <w:pPr>
        <w:pBdr>
          <w:bottom w:val="single" w:sz="4" w:space="1" w:color="auto"/>
        </w:pBdr>
        <w:jc w:val="center"/>
        <w:rPr>
          <w:lang w:val="bg-BG"/>
        </w:rPr>
      </w:pPr>
      <w:r w:rsidRPr="00EE3242">
        <w:rPr>
          <w:lang w:val="bg-BG"/>
        </w:rPr>
        <w:t>гр. Благоевград, ул. „Владо Черноземски“ № 3</w:t>
      </w:r>
    </w:p>
    <w:p w:rsidR="000A2F9D" w:rsidRPr="00EE3242" w:rsidRDefault="000A2F9D" w:rsidP="000A2F9D">
      <w:pPr>
        <w:ind w:right="11"/>
        <w:rPr>
          <w:sz w:val="20"/>
          <w:lang w:val="bg-BG"/>
        </w:rPr>
      </w:pPr>
    </w:p>
    <w:p w:rsidR="0041434B" w:rsidRDefault="0041434B" w:rsidP="0041434B">
      <w:pPr>
        <w:spacing w:line="264" w:lineRule="auto"/>
        <w:ind w:right="11"/>
        <w:rPr>
          <w:lang w:val="bg-BG"/>
        </w:rPr>
      </w:pPr>
      <w:r>
        <w:rPr>
          <w:lang w:val="bg-BG"/>
        </w:rPr>
        <w:t>Рег. №. . . . . . . . . . . . ., Екз. № ...</w:t>
      </w:r>
    </w:p>
    <w:p w:rsidR="000A2F9D" w:rsidRPr="002432C8" w:rsidRDefault="00B91770" w:rsidP="002432C8">
      <w:pPr>
        <w:spacing w:line="320" w:lineRule="exact"/>
        <w:ind w:right="11"/>
        <w:rPr>
          <w:lang w:val="bg-BG"/>
        </w:rPr>
      </w:pPr>
      <w:r>
        <w:rPr>
          <w:lang w:val="bg-BG"/>
        </w:rPr>
        <w:t>. . . . . . . . 2024</w:t>
      </w:r>
      <w:r w:rsidR="0041434B">
        <w:rPr>
          <w:lang w:val="bg-BG"/>
        </w:rPr>
        <w:t xml:space="preserve"> г.</w:t>
      </w:r>
    </w:p>
    <w:p w:rsidR="000A2F9D" w:rsidRPr="00EE3242" w:rsidRDefault="00677744" w:rsidP="00677744">
      <w:pPr>
        <w:spacing w:line="320" w:lineRule="exact"/>
        <w:jc w:val="both"/>
        <w:rPr>
          <w:lang w:val="bg-BG"/>
        </w:rPr>
      </w:pPr>
      <w:r>
        <w:rPr>
          <w:lang w:val="bg-BG"/>
        </w:rPr>
        <w:tab/>
      </w:r>
    </w:p>
    <w:p w:rsidR="000A2F9D" w:rsidRDefault="000A2F9D" w:rsidP="007A3963">
      <w:pPr>
        <w:spacing w:line="320" w:lineRule="exact"/>
        <w:jc w:val="both"/>
        <w:rPr>
          <w:lang w:val="bg-BG"/>
        </w:rPr>
      </w:pPr>
    </w:p>
    <w:p w:rsidR="00891AC5" w:rsidRPr="00D00A53" w:rsidRDefault="00891AC5" w:rsidP="00891AC5">
      <w:pPr>
        <w:jc w:val="center"/>
        <w:rPr>
          <w:b/>
          <w:bCs/>
          <w:sz w:val="32"/>
          <w:szCs w:val="32"/>
        </w:rPr>
      </w:pPr>
      <w:r w:rsidRPr="00D00A53">
        <w:rPr>
          <w:b/>
          <w:bCs/>
          <w:sz w:val="32"/>
          <w:szCs w:val="32"/>
        </w:rPr>
        <w:t>ДОГОВОР</w:t>
      </w:r>
    </w:p>
    <w:p w:rsidR="00891AC5" w:rsidRPr="007A53A6" w:rsidRDefault="00891AC5" w:rsidP="00891AC5">
      <w:pPr>
        <w:jc w:val="center"/>
        <w:rPr>
          <w:b/>
          <w:bCs/>
        </w:rPr>
      </w:pPr>
    </w:p>
    <w:p w:rsidR="00891AC5" w:rsidRPr="00DC3AC6" w:rsidRDefault="00891AC5" w:rsidP="00D04CEE">
      <w:pPr>
        <w:pStyle w:val="3"/>
        <w:spacing w:before="0" w:after="0" w:line="320" w:lineRule="exact"/>
        <w:ind w:firstLine="1259"/>
        <w:rPr>
          <w:sz w:val="24"/>
          <w:szCs w:val="24"/>
        </w:rPr>
      </w:pPr>
      <w:r w:rsidRPr="00DC3AC6">
        <w:rPr>
          <w:sz w:val="24"/>
          <w:szCs w:val="24"/>
        </w:rPr>
        <w:t>за възлагане изпълнението на обществена поръчка с предмет  "Извършване на годишни технически прегледи за обезпечаване техническата изправност на служебните пътни превозни средства /ППС/ от щата на ОДМВР</w:t>
      </w:r>
      <w:r w:rsidR="00D04CEE" w:rsidRPr="00DC3AC6">
        <w:rPr>
          <w:sz w:val="24"/>
          <w:szCs w:val="24"/>
        </w:rPr>
        <w:t xml:space="preserve"> – Благоевград </w:t>
      </w:r>
      <w:r w:rsidRPr="00DC3AC6">
        <w:rPr>
          <w:sz w:val="24"/>
          <w:szCs w:val="24"/>
        </w:rPr>
        <w:t>"</w:t>
      </w:r>
    </w:p>
    <w:p w:rsidR="00891AC5" w:rsidRPr="00DC3AC6" w:rsidRDefault="00891AC5" w:rsidP="00891AC5">
      <w:pPr>
        <w:pStyle w:val="3"/>
        <w:spacing w:before="0" w:after="0" w:line="320" w:lineRule="exact"/>
        <w:ind w:firstLine="1259"/>
        <w:jc w:val="both"/>
        <w:rPr>
          <w:sz w:val="24"/>
          <w:szCs w:val="24"/>
        </w:rPr>
      </w:pPr>
    </w:p>
    <w:p w:rsidR="00891AC5" w:rsidRPr="00DC3AC6" w:rsidRDefault="00891AC5" w:rsidP="0040659B">
      <w:pPr>
        <w:spacing w:line="320" w:lineRule="exact"/>
        <w:ind w:firstLine="1259"/>
        <w:jc w:val="both"/>
        <w:rPr>
          <w:lang w:val="bg-BG"/>
        </w:rPr>
      </w:pPr>
      <w:r w:rsidRPr="00DC3AC6">
        <w:t>Днес</w:t>
      </w:r>
      <w:r w:rsidR="006C35BB">
        <w:rPr>
          <w:lang w:val="bg-BG"/>
        </w:rPr>
        <w:t xml:space="preserve"> </w:t>
      </w:r>
      <w:proofErr w:type="gramStart"/>
      <w:r w:rsidR="006C35BB">
        <w:rPr>
          <w:lang w:val="bg-BG"/>
        </w:rPr>
        <w:t>……….</w:t>
      </w:r>
      <w:proofErr w:type="gramEnd"/>
      <w:r w:rsidR="0008561E">
        <w:t>г. в г</w:t>
      </w:r>
      <w:r w:rsidR="0008561E">
        <w:rPr>
          <w:lang w:val="bg-BG"/>
        </w:rPr>
        <w:t>рад</w:t>
      </w:r>
      <w:r w:rsidRPr="00DC3AC6">
        <w:t xml:space="preserve"> </w:t>
      </w:r>
      <w:r w:rsidR="0040659B" w:rsidRPr="00DC3AC6">
        <w:rPr>
          <w:lang w:val="bg-BG"/>
        </w:rPr>
        <w:t>Благоевград</w:t>
      </w:r>
      <w:r w:rsidRPr="00DC3AC6">
        <w:t>, след утвърден от директор ОДМВР</w:t>
      </w:r>
      <w:r w:rsidR="0040659B" w:rsidRPr="00DC3AC6">
        <w:rPr>
          <w:lang w:val="bg-BG"/>
        </w:rPr>
        <w:t xml:space="preserve"> – </w:t>
      </w:r>
      <w:r w:rsidR="0040659B" w:rsidRPr="00DC3AC6">
        <w:t>Благоевград Протокол</w:t>
      </w:r>
      <w:r w:rsidRPr="00DC3AC6">
        <w:t xml:space="preserve"> рег. № </w:t>
      </w:r>
      <w:r w:rsidR="006C35BB">
        <w:rPr>
          <w:lang w:val="bg-BG"/>
        </w:rPr>
        <w:t>………………….</w:t>
      </w:r>
      <w:r w:rsidRPr="00DC3AC6">
        <w:t xml:space="preserve">г. за оценка и класиране на постъпилите оферти по Пазарна консултация рег. </w:t>
      </w:r>
      <w:r w:rsidR="0040659B" w:rsidRPr="00DC3AC6">
        <w:t xml:space="preserve">№ </w:t>
      </w:r>
      <w:r w:rsidR="006C35BB">
        <w:rPr>
          <w:lang w:val="bg-BG"/>
        </w:rPr>
        <w:t xml:space="preserve">………………. </w:t>
      </w:r>
      <w:r w:rsidRPr="00DC3AC6">
        <w:t xml:space="preserve">в качеството му на възложител, по смисъла на чл. </w:t>
      </w:r>
      <w:proofErr w:type="gramStart"/>
      <w:r w:rsidRPr="00DC3AC6">
        <w:t>5</w:t>
      </w:r>
      <w:proofErr w:type="gramEnd"/>
      <w:r w:rsidRPr="00DC3AC6">
        <w:t xml:space="preserve">, ал. </w:t>
      </w:r>
      <w:proofErr w:type="gramStart"/>
      <w:r w:rsidRPr="00DC3AC6">
        <w:t>2</w:t>
      </w:r>
      <w:proofErr w:type="gramEnd"/>
      <w:r w:rsidRPr="00DC3AC6">
        <w:t xml:space="preserve">, т. 13 от Закона за обществените поръчки, и с оглед разпоредбата на чл. </w:t>
      </w:r>
      <w:proofErr w:type="gramStart"/>
      <w:r w:rsidRPr="00DC3AC6">
        <w:t>20</w:t>
      </w:r>
      <w:proofErr w:type="gramEnd"/>
      <w:r w:rsidRPr="00DC3AC6">
        <w:t xml:space="preserve">, ал. </w:t>
      </w:r>
      <w:proofErr w:type="gramStart"/>
      <w:r w:rsidRPr="00DC3AC6">
        <w:t>4</w:t>
      </w:r>
      <w:proofErr w:type="gramEnd"/>
      <w:r w:rsidRPr="00DC3AC6">
        <w:t>, т. 3 от Закона за обществените поръчки се сключи настоящият договор между:</w:t>
      </w:r>
    </w:p>
    <w:p w:rsidR="00891AC5" w:rsidRPr="00DC3AC6" w:rsidRDefault="00891AC5" w:rsidP="00891AC5">
      <w:pPr>
        <w:spacing w:line="320" w:lineRule="exact"/>
        <w:ind w:firstLine="1259"/>
        <w:jc w:val="both"/>
      </w:pPr>
    </w:p>
    <w:p w:rsidR="00891AC5" w:rsidRPr="00DC3AC6" w:rsidRDefault="00891AC5" w:rsidP="00891AC5">
      <w:pPr>
        <w:spacing w:line="320" w:lineRule="exact"/>
        <w:ind w:firstLine="1259"/>
        <w:jc w:val="both"/>
      </w:pPr>
      <w:r w:rsidRPr="00DC3AC6">
        <w:t>1. ОДМВР</w:t>
      </w:r>
      <w:r w:rsidRPr="00DC3AC6">
        <w:rPr>
          <w:lang w:val="bg-BG"/>
        </w:rPr>
        <w:t xml:space="preserve"> – Благоевград</w:t>
      </w:r>
      <w:r w:rsidRPr="00DC3AC6">
        <w:t xml:space="preserve">, юридическо лице по смисъла на чл. </w:t>
      </w:r>
      <w:proofErr w:type="gramStart"/>
      <w:r w:rsidRPr="00DC3AC6">
        <w:t>37</w:t>
      </w:r>
      <w:proofErr w:type="gramEnd"/>
      <w:r w:rsidRPr="00DC3AC6">
        <w:t xml:space="preserve">, ал. </w:t>
      </w:r>
      <w:proofErr w:type="gramStart"/>
      <w:r w:rsidRPr="00DC3AC6">
        <w:t>2</w:t>
      </w:r>
      <w:proofErr w:type="gramEnd"/>
      <w:r w:rsidRPr="00DC3AC6">
        <w:t xml:space="preserve"> от Закона за Министерството на вътрешните работи, второстепенен разпоредител с бюджет</w:t>
      </w:r>
      <w:r w:rsidR="00832005">
        <w:t>, БУЛСТАТ 129009735, с адрес град</w:t>
      </w:r>
      <w:r w:rsidR="00DC3AC6" w:rsidRPr="00DC3AC6">
        <w:rPr>
          <w:lang w:val="bg-BG"/>
        </w:rPr>
        <w:t xml:space="preserve"> </w:t>
      </w:r>
      <w:r w:rsidRPr="00DC3AC6">
        <w:rPr>
          <w:lang w:val="bg-BG"/>
        </w:rPr>
        <w:t>Благоевград</w:t>
      </w:r>
      <w:r w:rsidRPr="00DC3AC6">
        <w:t>, ул. "</w:t>
      </w:r>
      <w:r w:rsidRPr="00DC3AC6">
        <w:rPr>
          <w:lang w:val="bg-BG"/>
        </w:rPr>
        <w:t>Владо Черноземски</w:t>
      </w:r>
      <w:r w:rsidRPr="00DC3AC6">
        <w:t xml:space="preserve">" № </w:t>
      </w:r>
      <w:r w:rsidR="00DC3AC6" w:rsidRPr="00DC3AC6">
        <w:rPr>
          <w:lang w:val="bg-BG"/>
        </w:rPr>
        <w:t>3</w:t>
      </w:r>
      <w:r w:rsidRPr="00DC3AC6">
        <w:t xml:space="preserve">, представлявана от </w:t>
      </w:r>
      <w:r w:rsidR="00B91770">
        <w:rPr>
          <w:lang w:val="bg-BG"/>
        </w:rPr>
        <w:t>Даниел Иванов Димитров</w:t>
      </w:r>
      <w:r w:rsidRPr="00DC3AC6">
        <w:t xml:space="preserve"> - директор на ОДМВР, от една страна, наричана по-долу "Възложител"</w:t>
      </w:r>
    </w:p>
    <w:p w:rsidR="00891AC5" w:rsidRPr="00DC3AC6" w:rsidRDefault="00891AC5" w:rsidP="00891AC5">
      <w:pPr>
        <w:pStyle w:val="3"/>
        <w:spacing w:before="0" w:after="0" w:line="320" w:lineRule="exact"/>
        <w:ind w:firstLine="1259"/>
        <w:jc w:val="both"/>
        <w:rPr>
          <w:sz w:val="24"/>
          <w:szCs w:val="24"/>
        </w:rPr>
      </w:pPr>
    </w:p>
    <w:p w:rsidR="00891AC5" w:rsidRPr="00DC3AC6" w:rsidRDefault="00891AC5" w:rsidP="00891AC5">
      <w:pPr>
        <w:pStyle w:val="3"/>
        <w:spacing w:before="0" w:after="0" w:line="320" w:lineRule="exact"/>
        <w:ind w:firstLine="1259"/>
        <w:jc w:val="both"/>
        <w:rPr>
          <w:sz w:val="24"/>
          <w:szCs w:val="24"/>
        </w:rPr>
      </w:pPr>
      <w:r w:rsidRPr="00DC3AC6">
        <w:rPr>
          <w:sz w:val="24"/>
          <w:szCs w:val="24"/>
        </w:rPr>
        <w:t>и</w:t>
      </w:r>
    </w:p>
    <w:p w:rsidR="00891AC5" w:rsidRPr="00DC3AC6" w:rsidRDefault="00891AC5" w:rsidP="00891AC5">
      <w:pPr>
        <w:pStyle w:val="3"/>
        <w:spacing w:before="0" w:after="0" w:line="320" w:lineRule="exact"/>
        <w:ind w:firstLine="1259"/>
        <w:jc w:val="both"/>
        <w:rPr>
          <w:sz w:val="24"/>
          <w:szCs w:val="24"/>
        </w:rPr>
      </w:pPr>
    </w:p>
    <w:p w:rsidR="00891AC5" w:rsidRPr="00DC3AC6" w:rsidRDefault="00891AC5" w:rsidP="00891AC5">
      <w:pPr>
        <w:pStyle w:val="3"/>
        <w:tabs>
          <w:tab w:val="left" w:pos="4726"/>
        </w:tabs>
        <w:spacing w:before="0" w:after="0" w:line="320" w:lineRule="exact"/>
        <w:ind w:firstLine="1259"/>
        <w:jc w:val="both"/>
        <w:rPr>
          <w:sz w:val="24"/>
          <w:szCs w:val="24"/>
        </w:rPr>
      </w:pPr>
      <w:r w:rsidRPr="00DC3AC6">
        <w:rPr>
          <w:sz w:val="24"/>
          <w:szCs w:val="24"/>
        </w:rPr>
        <w:t>2.</w:t>
      </w:r>
      <w:r w:rsidR="00B65790" w:rsidRPr="00DC3AC6">
        <w:rPr>
          <w:sz w:val="24"/>
          <w:szCs w:val="24"/>
        </w:rPr>
        <w:t xml:space="preserve"> </w:t>
      </w:r>
      <w:r w:rsidR="006C35BB">
        <w:rPr>
          <w:sz w:val="24"/>
          <w:szCs w:val="24"/>
        </w:rPr>
        <w:t>……………………..</w:t>
      </w:r>
      <w:r w:rsidRPr="00DC3AC6">
        <w:rPr>
          <w:sz w:val="24"/>
          <w:szCs w:val="24"/>
        </w:rPr>
        <w:t xml:space="preserve">, ЕИК </w:t>
      </w:r>
      <w:r w:rsidR="006C35BB">
        <w:rPr>
          <w:sz w:val="24"/>
          <w:szCs w:val="24"/>
        </w:rPr>
        <w:t>………</w:t>
      </w:r>
      <w:r w:rsidR="0008561E">
        <w:rPr>
          <w:sz w:val="24"/>
          <w:szCs w:val="24"/>
        </w:rPr>
        <w:t>, с адрес град</w:t>
      </w:r>
      <w:r w:rsidR="00B65790" w:rsidRPr="00DC3AC6">
        <w:rPr>
          <w:sz w:val="24"/>
          <w:szCs w:val="24"/>
        </w:rPr>
        <w:t xml:space="preserve"> </w:t>
      </w:r>
      <w:r w:rsidR="006C35BB">
        <w:rPr>
          <w:sz w:val="24"/>
          <w:szCs w:val="24"/>
        </w:rPr>
        <w:t>………….</w:t>
      </w:r>
      <w:r w:rsidRPr="00DC3AC6">
        <w:rPr>
          <w:sz w:val="24"/>
          <w:szCs w:val="24"/>
        </w:rPr>
        <w:t>, ул. "</w:t>
      </w:r>
      <w:r w:rsidR="006C35BB">
        <w:rPr>
          <w:sz w:val="24"/>
          <w:szCs w:val="24"/>
        </w:rPr>
        <w:t>……………….№</w:t>
      </w:r>
      <w:r w:rsidRPr="00DC3AC6">
        <w:rPr>
          <w:sz w:val="24"/>
          <w:szCs w:val="24"/>
        </w:rPr>
        <w:t xml:space="preserve">, представлявано от </w:t>
      </w:r>
      <w:r w:rsidR="006C35BB">
        <w:rPr>
          <w:sz w:val="24"/>
          <w:szCs w:val="24"/>
        </w:rPr>
        <w:t>…………………..</w:t>
      </w:r>
      <w:r w:rsidRPr="00DC3AC6">
        <w:rPr>
          <w:sz w:val="24"/>
          <w:szCs w:val="24"/>
        </w:rPr>
        <w:t xml:space="preserve">, в качеството му на управител, л.к. № </w:t>
      </w:r>
      <w:r w:rsidR="006C35BB">
        <w:rPr>
          <w:sz w:val="24"/>
          <w:szCs w:val="24"/>
        </w:rPr>
        <w:t>……………….</w:t>
      </w:r>
      <w:r w:rsidRPr="00DC3AC6">
        <w:rPr>
          <w:sz w:val="24"/>
          <w:szCs w:val="24"/>
        </w:rPr>
        <w:t>, из</w:t>
      </w:r>
      <w:r w:rsidR="0051406F" w:rsidRPr="00DC3AC6">
        <w:rPr>
          <w:sz w:val="24"/>
          <w:szCs w:val="24"/>
        </w:rPr>
        <w:t>дадена от МВР – Благоевград</w:t>
      </w:r>
      <w:r w:rsidRPr="00DC3AC6">
        <w:rPr>
          <w:sz w:val="24"/>
          <w:szCs w:val="24"/>
        </w:rPr>
        <w:t>, от друга страна, наричано по-долу "Изпълнител", като:</w:t>
      </w:r>
    </w:p>
    <w:p w:rsidR="00891AC5" w:rsidRPr="00DC3AC6" w:rsidRDefault="00891AC5" w:rsidP="00891AC5">
      <w:pPr>
        <w:pStyle w:val="3"/>
        <w:spacing w:before="0" w:after="0" w:line="320" w:lineRule="exact"/>
        <w:ind w:firstLine="1259"/>
        <w:jc w:val="both"/>
        <w:rPr>
          <w:sz w:val="24"/>
          <w:szCs w:val="24"/>
        </w:rPr>
      </w:pPr>
      <w:r w:rsidRPr="00DC3AC6">
        <w:rPr>
          <w:sz w:val="24"/>
          <w:szCs w:val="24"/>
        </w:rPr>
        <w:t>страните се споразумяха за следното:</w:t>
      </w:r>
    </w:p>
    <w:p w:rsidR="00891AC5" w:rsidRPr="00DC3AC6" w:rsidRDefault="00891AC5" w:rsidP="00891AC5">
      <w:pPr>
        <w:pStyle w:val="3"/>
        <w:spacing w:before="0" w:after="0" w:line="320" w:lineRule="exact"/>
        <w:ind w:firstLine="1259"/>
        <w:jc w:val="both"/>
        <w:rPr>
          <w:sz w:val="24"/>
          <w:szCs w:val="24"/>
        </w:rPr>
      </w:pPr>
    </w:p>
    <w:p w:rsidR="00891AC5" w:rsidRPr="00DC3AC6" w:rsidRDefault="00891AC5" w:rsidP="00891AC5">
      <w:pPr>
        <w:spacing w:line="320" w:lineRule="exact"/>
        <w:jc w:val="center"/>
      </w:pPr>
      <w:r w:rsidRPr="00DC3AC6">
        <w:t>І. ПРЕДМЕТ НА ДОГОВОРА.</w:t>
      </w:r>
    </w:p>
    <w:p w:rsidR="00891AC5" w:rsidRPr="00DC3AC6" w:rsidRDefault="00891AC5" w:rsidP="00891AC5">
      <w:pPr>
        <w:spacing w:line="320" w:lineRule="exact"/>
        <w:ind w:firstLine="1259"/>
        <w:jc w:val="both"/>
      </w:pPr>
    </w:p>
    <w:p w:rsidR="00891AC5" w:rsidRPr="00DC3AC6" w:rsidRDefault="00891AC5" w:rsidP="00891AC5">
      <w:pPr>
        <w:spacing w:line="320" w:lineRule="exact"/>
        <w:ind w:firstLine="1259"/>
        <w:jc w:val="both"/>
      </w:pPr>
      <w:proofErr w:type="gramStart"/>
      <w:r w:rsidRPr="00DC3AC6">
        <w:t xml:space="preserve">Чл.1 (1) С настоящия договор Изпълнителят се задължава възмездно да извършва годишните технически прегледи за обезпечаване техническата изправност на служебните пътно превозни средства от щата на ОДМВР </w:t>
      </w:r>
      <w:r w:rsidRPr="00DC3AC6">
        <w:rPr>
          <w:lang w:val="bg-BG"/>
        </w:rPr>
        <w:t xml:space="preserve">– Благоевград </w:t>
      </w:r>
      <w:r w:rsidRPr="00DC3AC6">
        <w:t>по цени, посочени в Ценово предложение – Приложение № 2, представляващо неразделна част от договора, и при спазване на всички други условия на Възложителя, посочени в настоящия договор и приети от Изпълнителя с Оферта рег.</w:t>
      </w:r>
      <w:proofErr w:type="gramEnd"/>
      <w:r w:rsidRPr="00DC3AC6">
        <w:t xml:space="preserve"> № </w:t>
      </w:r>
      <w:r w:rsidR="006C35BB">
        <w:rPr>
          <w:lang w:val="bg-BG"/>
        </w:rPr>
        <w:t>……………………….</w:t>
      </w:r>
      <w:r w:rsidRPr="00DC3AC6">
        <w:t>г.</w:t>
      </w:r>
    </w:p>
    <w:p w:rsidR="00891AC5" w:rsidRPr="00DC3AC6" w:rsidRDefault="00891AC5" w:rsidP="00891AC5">
      <w:pPr>
        <w:spacing w:line="320" w:lineRule="exact"/>
        <w:ind w:firstLine="1259"/>
        <w:jc w:val="both"/>
      </w:pPr>
      <w:r w:rsidRPr="00DC3AC6">
        <w:t>(2) В хода на изпълнение на договора Изпълнителят се задължава да извършва годишни технически прегледи и на допълнително придобитите (зачислени) по време на договора служебни ППС на Възложителя по цени, посочени в Ценово предложение Приложение № 2 за съответния вид пътно превозно средство.</w:t>
      </w:r>
    </w:p>
    <w:p w:rsidR="00891AC5" w:rsidRPr="00DC3AC6" w:rsidRDefault="00891AC5" w:rsidP="00891AC5">
      <w:pPr>
        <w:spacing w:line="320" w:lineRule="exact"/>
        <w:ind w:firstLine="1259"/>
        <w:jc w:val="both"/>
      </w:pPr>
    </w:p>
    <w:p w:rsidR="00891AC5" w:rsidRPr="00DC3AC6" w:rsidRDefault="00891AC5" w:rsidP="00891AC5">
      <w:pPr>
        <w:spacing w:line="320" w:lineRule="exact"/>
        <w:jc w:val="center"/>
      </w:pPr>
      <w:r w:rsidRPr="00DC3AC6">
        <w:t>II. СРОК НА ДОГОВОРА. МЯСТО НА ИЗПЪЛНЕНИЕ.</w:t>
      </w:r>
    </w:p>
    <w:p w:rsidR="00891AC5" w:rsidRPr="00DC3AC6" w:rsidRDefault="00891AC5" w:rsidP="00891AC5">
      <w:pPr>
        <w:spacing w:line="320" w:lineRule="exact"/>
        <w:ind w:firstLine="1259"/>
        <w:jc w:val="both"/>
      </w:pPr>
    </w:p>
    <w:p w:rsidR="00891AC5" w:rsidRPr="00DC3AC6" w:rsidRDefault="00891AC5" w:rsidP="00891AC5">
      <w:pPr>
        <w:spacing w:line="320" w:lineRule="exact"/>
        <w:ind w:firstLine="1259"/>
        <w:jc w:val="both"/>
      </w:pPr>
      <w:r w:rsidRPr="00DC3AC6">
        <w:t xml:space="preserve">Чл. 2 (1) Настоящият договор влиза в сила </w:t>
      </w:r>
      <w:r w:rsidR="006C35BB">
        <w:rPr>
          <w:lang w:val="bg-BG"/>
        </w:rPr>
        <w:t>……………….</w:t>
      </w:r>
      <w:r w:rsidRPr="00DC3AC6">
        <w:t xml:space="preserve">. </w:t>
      </w:r>
    </w:p>
    <w:p w:rsidR="00891AC5" w:rsidRPr="00DC3AC6" w:rsidRDefault="00891AC5" w:rsidP="00891AC5">
      <w:pPr>
        <w:spacing w:line="320" w:lineRule="exact"/>
        <w:ind w:firstLine="1259"/>
        <w:jc w:val="both"/>
      </w:pPr>
      <w:r w:rsidRPr="00DC3AC6">
        <w:t xml:space="preserve">(2) Извършването на годишния технически преглед на служебните пътни превозни средства от щата на ОДМВР </w:t>
      </w:r>
      <w:r w:rsidR="0040659B" w:rsidRPr="00DC3AC6">
        <w:rPr>
          <w:lang w:val="bg-BG"/>
        </w:rPr>
        <w:t>–</w:t>
      </w:r>
      <w:r w:rsidRPr="00DC3AC6">
        <w:rPr>
          <w:lang w:val="bg-BG"/>
        </w:rPr>
        <w:t xml:space="preserve"> Благоевград </w:t>
      </w:r>
      <w:r w:rsidRPr="00DC3AC6">
        <w:t xml:space="preserve">се осъществява в срок до 1 (един) час, считано от деня в който ППС е прието в съответния контролно-технически пункт на Изпълнителя. </w:t>
      </w:r>
    </w:p>
    <w:p w:rsidR="00891AC5" w:rsidRPr="00DC3AC6" w:rsidRDefault="00891AC5" w:rsidP="00891AC5">
      <w:pPr>
        <w:spacing w:line="320" w:lineRule="exact"/>
        <w:ind w:firstLine="1259"/>
        <w:jc w:val="both"/>
      </w:pPr>
      <w:r w:rsidRPr="00DC3AC6">
        <w:t xml:space="preserve">(3) Договорът се сключва за срок от </w:t>
      </w:r>
      <w:r w:rsidR="00B91770">
        <w:rPr>
          <w:lang w:val="bg-BG"/>
        </w:rPr>
        <w:t>12</w:t>
      </w:r>
      <w:r w:rsidR="00B91770">
        <w:t xml:space="preserve"> (дванадесет</w:t>
      </w:r>
      <w:r w:rsidRPr="00DC3AC6">
        <w:t xml:space="preserve">) календарни месеца, считано от датата на влизане му в сила. </w:t>
      </w:r>
    </w:p>
    <w:p w:rsidR="00891AC5" w:rsidRPr="00DC3AC6" w:rsidRDefault="00891AC5" w:rsidP="00891AC5">
      <w:pPr>
        <w:spacing w:line="320" w:lineRule="exact"/>
        <w:ind w:firstLine="1259"/>
        <w:jc w:val="both"/>
        <w:rPr>
          <w:lang w:val="bg-BG"/>
        </w:rPr>
      </w:pPr>
      <w:r w:rsidRPr="00DC3AC6">
        <w:t>Чл. 3. Мястото на изпълнение на предмета на</w:t>
      </w:r>
      <w:r w:rsidR="0051406F" w:rsidRPr="00DC3AC6">
        <w:t xml:space="preserve"> договора е: пункт</w:t>
      </w:r>
      <w:r w:rsidRPr="00DC3AC6">
        <w:t xml:space="preserve"> за извършване на годишни технически прегледи на Изпъ</w:t>
      </w:r>
      <w:r w:rsidR="0051406F" w:rsidRPr="00DC3AC6">
        <w:t>лнителя, находящ се в град</w:t>
      </w:r>
      <w:r w:rsidRPr="00DC3AC6">
        <w:t xml:space="preserve">: </w:t>
      </w:r>
      <w:proofErr w:type="gramStart"/>
      <w:r w:rsidR="006C35BB">
        <w:rPr>
          <w:lang w:val="bg-BG"/>
        </w:rPr>
        <w:t>…………..</w:t>
      </w:r>
      <w:r w:rsidR="0051406F" w:rsidRPr="00DC3AC6">
        <w:rPr>
          <w:lang w:val="bg-BG"/>
        </w:rPr>
        <w:t>.</w:t>
      </w:r>
      <w:proofErr w:type="gramEnd"/>
    </w:p>
    <w:p w:rsidR="0051406F" w:rsidRPr="00DC3AC6" w:rsidRDefault="0051406F" w:rsidP="00891AC5">
      <w:pPr>
        <w:spacing w:line="320" w:lineRule="exact"/>
        <w:ind w:firstLine="1259"/>
        <w:jc w:val="both"/>
        <w:rPr>
          <w:lang w:val="bg-BG"/>
        </w:rPr>
      </w:pPr>
    </w:p>
    <w:p w:rsidR="0051406F" w:rsidRDefault="00891AC5" w:rsidP="0051406F">
      <w:pPr>
        <w:spacing w:line="320" w:lineRule="exact"/>
        <w:jc w:val="center"/>
      </w:pPr>
      <w:r w:rsidRPr="00DC3AC6">
        <w:t>III. ЦЕНА И НАЧИН НА ПЛАЩАНЕ.</w:t>
      </w:r>
    </w:p>
    <w:p w:rsidR="00832005" w:rsidRPr="00DC3AC6" w:rsidRDefault="00832005" w:rsidP="0051406F">
      <w:pPr>
        <w:spacing w:line="320" w:lineRule="exact"/>
        <w:jc w:val="center"/>
      </w:pPr>
    </w:p>
    <w:p w:rsidR="00891AC5" w:rsidRPr="00DC3AC6" w:rsidRDefault="00891AC5" w:rsidP="00891AC5">
      <w:pPr>
        <w:spacing w:line="320" w:lineRule="exact"/>
        <w:ind w:firstLine="1259"/>
        <w:jc w:val="both"/>
      </w:pPr>
      <w:r w:rsidRPr="00DC3AC6">
        <w:t xml:space="preserve">Чл. 4 Възложителят заплаща на Изпълнителя извършените технически прегледи на служебните пътни превозни средства от щата на Възложителя по цени, посочени в Ценово предложение - Приложение № 2, представляващо неразделна част от договора и при спазване на всички други условия на Възложителя, посочени в настоящия договор и приети от Изпълнителя с Оферта вх. № </w:t>
      </w:r>
      <w:r w:rsidR="006C35BB">
        <w:rPr>
          <w:lang w:val="bg-BG"/>
        </w:rPr>
        <w:t>……………………….</w:t>
      </w:r>
      <w:r w:rsidRPr="00DC3AC6">
        <w:t xml:space="preserve"> като посочените в Ценовото предложение цени са валидни за целия срок на договора и могат да бъдат променяни само в полза на Възложителя и след подписване на допълнително споразумение между страните по договора. </w:t>
      </w:r>
    </w:p>
    <w:p w:rsidR="00891AC5" w:rsidRPr="00DC3AC6" w:rsidRDefault="00891AC5" w:rsidP="00891AC5">
      <w:pPr>
        <w:spacing w:line="320" w:lineRule="exact"/>
        <w:ind w:firstLine="1259"/>
        <w:jc w:val="both"/>
      </w:pPr>
      <w:r w:rsidRPr="00DC3AC6">
        <w:t xml:space="preserve">Чл. 5(1) Възложителят заплаща на Изпълнителя дължимата цена за извършените годишни технически прегледи чрез банков превод на дължимата сума по сметката на Изпълнителя, посочена в ал. 2, в срок до 60 /шестдесет/ календарни дни, след пълно и точно изпълнение на услугата, удостоверено с подписан двустранен приемо-предавателен протокол и представена оригинална фактура, издадена в съответствие със Закона за счетоводството. </w:t>
      </w:r>
    </w:p>
    <w:p w:rsidR="00891AC5" w:rsidRPr="00DC3AC6" w:rsidRDefault="00891AC5" w:rsidP="00891AC5">
      <w:pPr>
        <w:spacing w:line="320" w:lineRule="exact"/>
        <w:ind w:firstLine="1259"/>
        <w:jc w:val="both"/>
      </w:pPr>
      <w:r w:rsidRPr="00DC3AC6">
        <w:t>(2) Банковата сметка на Изпълнителя е:</w:t>
      </w:r>
    </w:p>
    <w:p w:rsidR="00891AC5" w:rsidRPr="00DC3AC6" w:rsidRDefault="00891AC5" w:rsidP="00891AC5">
      <w:pPr>
        <w:spacing w:line="320" w:lineRule="exact"/>
        <w:ind w:firstLine="1259"/>
        <w:jc w:val="both"/>
      </w:pPr>
      <w:r w:rsidRPr="00DC3AC6">
        <w:t xml:space="preserve">BIC код: </w:t>
      </w:r>
      <w:proofErr w:type="gramStart"/>
      <w:r w:rsidR="006C35BB">
        <w:rPr>
          <w:lang w:val="bg-BG"/>
        </w:rPr>
        <w:t>………………..</w:t>
      </w:r>
      <w:r w:rsidRPr="00DC3AC6">
        <w:t>;</w:t>
      </w:r>
      <w:proofErr w:type="gramEnd"/>
    </w:p>
    <w:p w:rsidR="00891AC5" w:rsidRPr="00DC3AC6" w:rsidRDefault="00891AC5" w:rsidP="00891AC5">
      <w:pPr>
        <w:spacing w:line="320" w:lineRule="exact"/>
        <w:ind w:firstLine="1259"/>
        <w:jc w:val="both"/>
      </w:pPr>
      <w:r w:rsidRPr="00DC3AC6">
        <w:t xml:space="preserve">IBAN: </w:t>
      </w:r>
      <w:proofErr w:type="gramStart"/>
      <w:r w:rsidR="006C35BB">
        <w:rPr>
          <w:lang w:val="bg-BG"/>
        </w:rPr>
        <w:t>………………………..</w:t>
      </w:r>
      <w:r w:rsidRPr="00DC3AC6">
        <w:t>;</w:t>
      </w:r>
      <w:proofErr w:type="gramEnd"/>
    </w:p>
    <w:p w:rsidR="00891AC5" w:rsidRPr="00DC3AC6" w:rsidRDefault="00891AC5" w:rsidP="00891AC5">
      <w:pPr>
        <w:spacing w:line="320" w:lineRule="exact"/>
        <w:ind w:firstLine="1259"/>
        <w:jc w:val="both"/>
      </w:pPr>
      <w:r w:rsidRPr="00DC3AC6">
        <w:t xml:space="preserve">БАНКА: </w:t>
      </w:r>
      <w:proofErr w:type="gramStart"/>
      <w:r w:rsidR="006C35BB">
        <w:rPr>
          <w:lang w:val="bg-BG"/>
        </w:rPr>
        <w:t>……………………….</w:t>
      </w:r>
      <w:r w:rsidRPr="00DC3AC6">
        <w:t>;</w:t>
      </w:r>
      <w:proofErr w:type="gramEnd"/>
    </w:p>
    <w:p w:rsidR="00891AC5" w:rsidRPr="00DC3AC6" w:rsidRDefault="00891AC5" w:rsidP="00891AC5">
      <w:pPr>
        <w:spacing w:line="320" w:lineRule="exact"/>
        <w:ind w:firstLine="1259"/>
        <w:jc w:val="both"/>
      </w:pPr>
      <w:r w:rsidRPr="00DC3AC6">
        <w:t xml:space="preserve">ГРАД/КЛОН/ОФИС: </w:t>
      </w:r>
      <w:r w:rsidR="006C35BB">
        <w:rPr>
          <w:lang w:val="bg-BG"/>
        </w:rPr>
        <w:t>……………………</w:t>
      </w:r>
      <w:r w:rsidRPr="00DC3AC6">
        <w:t>.</w:t>
      </w:r>
    </w:p>
    <w:p w:rsidR="00891AC5" w:rsidRPr="00DC3AC6" w:rsidRDefault="00891AC5" w:rsidP="00891AC5">
      <w:pPr>
        <w:spacing w:line="320" w:lineRule="exact"/>
        <w:ind w:firstLine="1259"/>
        <w:jc w:val="both"/>
      </w:pPr>
      <w:r w:rsidRPr="00DC3AC6">
        <w:t xml:space="preserve">(3) При промяна на банковата сметка по ал. </w:t>
      </w:r>
      <w:proofErr w:type="gramStart"/>
      <w:r w:rsidRPr="00DC3AC6">
        <w:t>2</w:t>
      </w:r>
      <w:proofErr w:type="gramEnd"/>
      <w:r w:rsidRPr="00DC3AC6">
        <w:t>, Изпълнителят се задължава незабавно да уведоми Възложителя, като му предостави удостоверение за новата си банкова сметка.</w:t>
      </w:r>
    </w:p>
    <w:p w:rsidR="00891AC5" w:rsidRPr="00DC3AC6" w:rsidRDefault="00891AC5" w:rsidP="00891AC5">
      <w:pPr>
        <w:spacing w:line="320" w:lineRule="exact"/>
        <w:ind w:firstLine="1259"/>
        <w:jc w:val="both"/>
      </w:pPr>
    </w:p>
    <w:p w:rsidR="00891AC5" w:rsidRPr="00DC3AC6" w:rsidRDefault="00891AC5" w:rsidP="00891AC5">
      <w:pPr>
        <w:spacing w:line="320" w:lineRule="exact"/>
        <w:jc w:val="center"/>
      </w:pPr>
      <w:r w:rsidRPr="00DC3AC6">
        <w:t>IV. ПРАВА И ЗАДЪЛЖЕНИЯ НА ИЗПЪЛНИТЕЛЯ.</w:t>
      </w:r>
    </w:p>
    <w:p w:rsidR="00891AC5" w:rsidRPr="00DC3AC6" w:rsidRDefault="00891AC5" w:rsidP="00891AC5">
      <w:pPr>
        <w:spacing w:line="320" w:lineRule="exact"/>
        <w:ind w:firstLine="1259"/>
        <w:jc w:val="both"/>
      </w:pPr>
    </w:p>
    <w:p w:rsidR="00891AC5" w:rsidRPr="00DC3AC6" w:rsidRDefault="00891AC5" w:rsidP="00891AC5">
      <w:pPr>
        <w:spacing w:line="320" w:lineRule="exact"/>
        <w:ind w:firstLine="1259"/>
        <w:jc w:val="both"/>
      </w:pPr>
      <w:r w:rsidRPr="00DC3AC6">
        <w:t xml:space="preserve">Чл.6 Изпълнителят се задължава: </w:t>
      </w:r>
    </w:p>
    <w:p w:rsidR="00891AC5" w:rsidRPr="00DC3AC6" w:rsidRDefault="00891AC5" w:rsidP="00891AC5">
      <w:pPr>
        <w:spacing w:line="320" w:lineRule="exact"/>
        <w:ind w:firstLine="1259"/>
        <w:jc w:val="both"/>
      </w:pPr>
      <w:r w:rsidRPr="00DC3AC6">
        <w:t xml:space="preserve">1. </w:t>
      </w:r>
      <w:proofErr w:type="gramStart"/>
      <w:r w:rsidRPr="00DC3AC6">
        <w:t>да</w:t>
      </w:r>
      <w:proofErr w:type="gramEnd"/>
      <w:r w:rsidRPr="00DC3AC6">
        <w:t xml:space="preserve"> извършва годишни технически прегледи на заявените от Възложителя служебни ППС от щата на ОДМВР </w:t>
      </w:r>
      <w:r w:rsidR="0040659B" w:rsidRPr="00DC3AC6">
        <w:rPr>
          <w:lang w:val="bg-BG"/>
        </w:rPr>
        <w:t>–</w:t>
      </w:r>
      <w:r w:rsidRPr="00DC3AC6">
        <w:rPr>
          <w:lang w:val="bg-BG"/>
        </w:rPr>
        <w:t xml:space="preserve"> Благоевград </w:t>
      </w:r>
      <w:r w:rsidRPr="00DC3AC6">
        <w:t xml:space="preserve"> в срока по чл. </w:t>
      </w:r>
      <w:proofErr w:type="gramStart"/>
      <w:r w:rsidRPr="00DC3AC6">
        <w:t>2</w:t>
      </w:r>
      <w:proofErr w:type="gramEnd"/>
      <w:r w:rsidRPr="00DC3AC6">
        <w:t xml:space="preserve">, ал. </w:t>
      </w:r>
      <w:proofErr w:type="gramStart"/>
      <w:r w:rsidRPr="00DC3AC6">
        <w:t>2 в</w:t>
      </w:r>
      <w:proofErr w:type="gramEnd"/>
      <w:r w:rsidRPr="00DC3AC6">
        <w:t xml:space="preserve"> мястото на изпълнение по чл. </w:t>
      </w:r>
      <w:proofErr w:type="gramStart"/>
      <w:r w:rsidRPr="00DC3AC6">
        <w:t>3 от</w:t>
      </w:r>
      <w:proofErr w:type="gramEnd"/>
      <w:r w:rsidRPr="00DC3AC6">
        <w:t xml:space="preserve"> този договор; </w:t>
      </w:r>
    </w:p>
    <w:p w:rsidR="00891AC5" w:rsidRPr="00DC3AC6" w:rsidRDefault="00891AC5" w:rsidP="00891AC5">
      <w:pPr>
        <w:spacing w:line="320" w:lineRule="exact"/>
        <w:ind w:firstLine="1259"/>
        <w:jc w:val="both"/>
      </w:pPr>
      <w:r w:rsidRPr="00DC3AC6">
        <w:t xml:space="preserve">2. </w:t>
      </w:r>
      <w:proofErr w:type="gramStart"/>
      <w:r w:rsidRPr="00DC3AC6">
        <w:t>да</w:t>
      </w:r>
      <w:proofErr w:type="gramEnd"/>
      <w:r w:rsidRPr="00DC3AC6">
        <w:t xml:space="preserve"> не отказва да изпълнява задължение по този договор, когато има изискуемо вземане по същия срещу Възложителя; </w:t>
      </w:r>
    </w:p>
    <w:p w:rsidR="00891AC5" w:rsidRPr="00DC3AC6" w:rsidRDefault="00891AC5" w:rsidP="00891AC5">
      <w:pPr>
        <w:spacing w:line="320" w:lineRule="exact"/>
        <w:ind w:firstLine="1259"/>
        <w:jc w:val="both"/>
      </w:pPr>
      <w:r w:rsidRPr="00DC3AC6">
        <w:t xml:space="preserve">3. </w:t>
      </w:r>
      <w:proofErr w:type="gramStart"/>
      <w:r w:rsidRPr="00DC3AC6">
        <w:t>да</w:t>
      </w:r>
      <w:proofErr w:type="gramEnd"/>
      <w:r w:rsidRPr="00DC3AC6">
        <w:t xml:space="preserve"> извършва годишните прегледи за проверка на техническата изправност на служебните ППС от щата на ОДМВР</w:t>
      </w:r>
      <w:r w:rsidRPr="00DC3AC6">
        <w:rPr>
          <w:lang w:val="bg-BG"/>
        </w:rPr>
        <w:t xml:space="preserve"> – Благоевград</w:t>
      </w:r>
      <w:r w:rsidRPr="00DC3AC6">
        <w:t xml:space="preserve">, съгласно реда и условията на Наредба № Н-32 от 16.12.2011 г. за периодичните прегледи за проверка на техническата изправност на пътните превозни средства; </w:t>
      </w:r>
    </w:p>
    <w:p w:rsidR="00891AC5" w:rsidRPr="00DC3AC6" w:rsidRDefault="00891AC5" w:rsidP="00891AC5">
      <w:pPr>
        <w:spacing w:line="320" w:lineRule="exact"/>
        <w:ind w:firstLine="1259"/>
        <w:jc w:val="both"/>
      </w:pPr>
      <w:r w:rsidRPr="00DC3AC6">
        <w:t xml:space="preserve">4. </w:t>
      </w:r>
      <w:proofErr w:type="gramStart"/>
      <w:r w:rsidRPr="00DC3AC6">
        <w:t>да</w:t>
      </w:r>
      <w:proofErr w:type="gramEnd"/>
      <w:r w:rsidRPr="00DC3AC6">
        <w:t xml:space="preserve"> извършва годишния технически преглед за проверка на техническата изправност на служебните ППС от щата на ОДМВР </w:t>
      </w:r>
      <w:r w:rsidRPr="00DC3AC6">
        <w:rPr>
          <w:lang w:val="bg-BG"/>
        </w:rPr>
        <w:t xml:space="preserve">– Благоевград </w:t>
      </w:r>
      <w:r w:rsidRPr="00DC3AC6">
        <w:t xml:space="preserve">в срок до 1 (един) час, считано от деня в който ППС е прието в съответния контролно-технически пункт на Изпълнителя. </w:t>
      </w:r>
    </w:p>
    <w:p w:rsidR="00891AC5" w:rsidRPr="00DC3AC6" w:rsidRDefault="00891AC5" w:rsidP="00891AC5">
      <w:pPr>
        <w:spacing w:line="320" w:lineRule="exact"/>
        <w:ind w:firstLine="1259"/>
        <w:jc w:val="both"/>
      </w:pPr>
      <w:r w:rsidRPr="00DC3AC6">
        <w:t xml:space="preserve">Чл.7 Изпълнителят има право: </w:t>
      </w:r>
    </w:p>
    <w:p w:rsidR="00891AC5" w:rsidRPr="00DC3AC6" w:rsidRDefault="00891AC5" w:rsidP="00891AC5">
      <w:pPr>
        <w:spacing w:line="320" w:lineRule="exact"/>
        <w:ind w:firstLine="1259"/>
        <w:jc w:val="both"/>
      </w:pPr>
      <w:r w:rsidRPr="00DC3AC6">
        <w:lastRenderedPageBreak/>
        <w:t xml:space="preserve">1. </w:t>
      </w:r>
      <w:proofErr w:type="gramStart"/>
      <w:r w:rsidRPr="00DC3AC6">
        <w:t>да</w:t>
      </w:r>
      <w:proofErr w:type="gramEnd"/>
      <w:r w:rsidRPr="00DC3AC6">
        <w:t xml:space="preserve"> иска от Възложителя необходимото съдействие за изпълнение предмета на договора; </w:t>
      </w:r>
    </w:p>
    <w:p w:rsidR="00891AC5" w:rsidRPr="00DC3AC6" w:rsidRDefault="00891AC5" w:rsidP="00891AC5">
      <w:pPr>
        <w:spacing w:line="320" w:lineRule="exact"/>
        <w:ind w:firstLine="1259"/>
        <w:jc w:val="both"/>
      </w:pPr>
      <w:r w:rsidRPr="00DC3AC6">
        <w:t xml:space="preserve">2. </w:t>
      </w:r>
      <w:proofErr w:type="gramStart"/>
      <w:r w:rsidRPr="00DC3AC6">
        <w:t>да</w:t>
      </w:r>
      <w:proofErr w:type="gramEnd"/>
      <w:r w:rsidRPr="00DC3AC6">
        <w:t xml:space="preserve"> получи от Възложителя цената за изпълнения точно и пълно предмет на договора в размера и при условията на същия.</w:t>
      </w:r>
    </w:p>
    <w:p w:rsidR="00891AC5" w:rsidRPr="00DC3AC6" w:rsidRDefault="00891AC5" w:rsidP="00891AC5">
      <w:pPr>
        <w:spacing w:line="320" w:lineRule="exact"/>
        <w:ind w:firstLine="1259"/>
        <w:jc w:val="both"/>
      </w:pPr>
    </w:p>
    <w:p w:rsidR="00891AC5" w:rsidRPr="00DC3AC6" w:rsidRDefault="00891AC5" w:rsidP="00891AC5">
      <w:pPr>
        <w:spacing w:line="320" w:lineRule="exact"/>
        <w:jc w:val="center"/>
      </w:pPr>
      <w:r w:rsidRPr="00DC3AC6">
        <w:t>V. ПРАВА И ЗАДЪЛЖЕНИЯ НА ВЪЗЛОЖИТЕЛЯ.</w:t>
      </w:r>
    </w:p>
    <w:p w:rsidR="00891AC5" w:rsidRPr="00DC3AC6" w:rsidRDefault="00891AC5" w:rsidP="00891AC5">
      <w:pPr>
        <w:spacing w:line="320" w:lineRule="exact"/>
        <w:ind w:firstLine="1259"/>
        <w:jc w:val="both"/>
      </w:pPr>
    </w:p>
    <w:p w:rsidR="00891AC5" w:rsidRPr="00DC3AC6" w:rsidRDefault="00891AC5" w:rsidP="00891AC5">
      <w:pPr>
        <w:spacing w:line="320" w:lineRule="exact"/>
        <w:ind w:firstLine="1259"/>
        <w:jc w:val="both"/>
      </w:pPr>
      <w:r w:rsidRPr="00DC3AC6">
        <w:t xml:space="preserve">Чл.8 Възложителят се задължава: </w:t>
      </w:r>
    </w:p>
    <w:p w:rsidR="00891AC5" w:rsidRPr="00DC3AC6" w:rsidRDefault="00891AC5" w:rsidP="00891AC5">
      <w:pPr>
        <w:spacing w:line="320" w:lineRule="exact"/>
        <w:ind w:firstLine="1259"/>
        <w:jc w:val="both"/>
      </w:pPr>
      <w:proofErr w:type="gramStart"/>
      <w:r w:rsidRPr="00DC3AC6">
        <w:t>1. да приеме изпълнението на предмета на договора от Изпълнителя след точното и пълно изпълнение на задълженията на Изпълнителя, изготвен приемо-предавателен протокол, подписан от Изпълнителя или определеното от него лице и Възложителя или оторизираното от него лице, в който се вписват номер на договора, вид и брой на преминалите технически прегледи ППС от щата на ОДМВР</w:t>
      </w:r>
      <w:r w:rsidR="0040659B" w:rsidRPr="00DC3AC6">
        <w:rPr>
          <w:lang w:val="bg-BG"/>
        </w:rPr>
        <w:t xml:space="preserve"> –</w:t>
      </w:r>
      <w:r w:rsidRPr="00DC3AC6">
        <w:t xml:space="preserve"> </w:t>
      </w:r>
      <w:r w:rsidR="0040659B" w:rsidRPr="00DC3AC6">
        <w:rPr>
          <w:lang w:val="bg-BG"/>
        </w:rPr>
        <w:t>Благоевград</w:t>
      </w:r>
      <w:r w:rsidRPr="00DC3AC6">
        <w:t>, както и представена оригинална фактура на Възложителя, издадена в съответствие със Закона за счетоводството;</w:t>
      </w:r>
      <w:proofErr w:type="gramEnd"/>
      <w:r w:rsidRPr="00DC3AC6">
        <w:t xml:space="preserve"> </w:t>
      </w:r>
    </w:p>
    <w:p w:rsidR="00891AC5" w:rsidRPr="00DC3AC6" w:rsidRDefault="00891AC5" w:rsidP="00891AC5">
      <w:pPr>
        <w:spacing w:line="320" w:lineRule="exact"/>
        <w:ind w:firstLine="1259"/>
        <w:jc w:val="both"/>
      </w:pPr>
      <w:r w:rsidRPr="00DC3AC6">
        <w:t xml:space="preserve">2. </w:t>
      </w:r>
      <w:proofErr w:type="gramStart"/>
      <w:r w:rsidRPr="00DC3AC6">
        <w:t>да</w:t>
      </w:r>
      <w:proofErr w:type="gramEnd"/>
      <w:r w:rsidRPr="00DC3AC6">
        <w:t xml:space="preserve"> заплати на Изпълнителя цената за изпълнения точно и пълно предмет на договора при съблюдаване на реда, посочен в раздел III от настоящия договор - „ЦЕНА И НАЧИН НА ПЛАЩАНЕ"; </w:t>
      </w:r>
    </w:p>
    <w:p w:rsidR="00891AC5" w:rsidRPr="00DC3AC6" w:rsidRDefault="00891AC5" w:rsidP="00891AC5">
      <w:pPr>
        <w:spacing w:line="320" w:lineRule="exact"/>
        <w:ind w:firstLine="1259"/>
        <w:jc w:val="both"/>
      </w:pPr>
      <w:r w:rsidRPr="00DC3AC6">
        <w:t>Чл. 9. Възложителят има право да иска от Изпълнителя да изпълни предмета на договора пълно, точно и своевременно и съгласно реда и условията на Наредба № Н-32 от 16.12.2011 г. за периодичните прегледи за проверка на техническата изправност на пътните превозни средства.</w:t>
      </w:r>
    </w:p>
    <w:p w:rsidR="00891AC5" w:rsidRPr="00DC3AC6" w:rsidRDefault="00891AC5" w:rsidP="00891AC5">
      <w:pPr>
        <w:spacing w:line="320" w:lineRule="exact"/>
        <w:ind w:firstLine="1259"/>
        <w:jc w:val="both"/>
      </w:pPr>
    </w:p>
    <w:p w:rsidR="00891AC5" w:rsidRPr="00DC3AC6" w:rsidRDefault="00891AC5" w:rsidP="00891AC5">
      <w:pPr>
        <w:spacing w:line="320" w:lineRule="exact"/>
        <w:jc w:val="center"/>
      </w:pPr>
      <w:r w:rsidRPr="00DC3AC6">
        <w:t>VI. НЕУСТОЙКИ.</w:t>
      </w:r>
    </w:p>
    <w:p w:rsidR="00891AC5" w:rsidRPr="00DC3AC6" w:rsidRDefault="00891AC5" w:rsidP="00891AC5">
      <w:pPr>
        <w:spacing w:line="320" w:lineRule="exact"/>
        <w:ind w:firstLine="1259"/>
        <w:jc w:val="both"/>
      </w:pPr>
    </w:p>
    <w:p w:rsidR="00891AC5" w:rsidRPr="00DC3AC6" w:rsidRDefault="00891AC5" w:rsidP="00891AC5">
      <w:pPr>
        <w:spacing w:line="320" w:lineRule="exact"/>
        <w:ind w:firstLine="1259"/>
        <w:jc w:val="both"/>
      </w:pPr>
      <w:r w:rsidRPr="00DC3AC6">
        <w:t>Чл. 10 При неспазване на някой от сроковете, посочени в настоящия договор, Изпълнителят дължи неустойка в размер на 1 % (един процент) от стойността по съответната фактура за всеки просрочен ден, но не повече от 10% (десет процента) върху тази стойност.</w:t>
      </w:r>
    </w:p>
    <w:p w:rsidR="00891AC5" w:rsidRPr="00DC3AC6" w:rsidRDefault="00891AC5" w:rsidP="00891AC5">
      <w:pPr>
        <w:spacing w:line="320" w:lineRule="exact"/>
        <w:ind w:firstLine="1259"/>
        <w:jc w:val="both"/>
      </w:pPr>
      <w:r w:rsidRPr="00DC3AC6">
        <w:t>Чл. 11 Ако е в забава за плащане, Възложителят дължи неустойка в размер на законната лихва върху неизплатената в срок сума за всеки ден на забавата.</w:t>
      </w:r>
    </w:p>
    <w:p w:rsidR="00891AC5" w:rsidRPr="00DC3AC6" w:rsidRDefault="00891AC5" w:rsidP="00891AC5">
      <w:pPr>
        <w:spacing w:line="320" w:lineRule="exact"/>
        <w:ind w:firstLine="1259"/>
        <w:jc w:val="both"/>
      </w:pPr>
      <w:r w:rsidRPr="00DC3AC6">
        <w:t>Чл. 12 За дължимия размер на съответната неустойка по този договор, изправната страна изготвя официално писмено съобщение до неизправната страна. В срок до 5 (пет) работни дни, считано от датата на получаване на писменото съобщение, неизправната страна превежда по посочена от изправната страна банкова сметка, дължимата неустойка.</w:t>
      </w:r>
    </w:p>
    <w:p w:rsidR="00891AC5" w:rsidRPr="00DC3AC6" w:rsidRDefault="00891AC5" w:rsidP="00891AC5">
      <w:pPr>
        <w:spacing w:line="320" w:lineRule="exact"/>
        <w:ind w:firstLine="1259"/>
        <w:jc w:val="both"/>
      </w:pPr>
      <w:r w:rsidRPr="00DC3AC6">
        <w:t>Чл. 13 Възложителят запазва правото си да търси обезщетение за вреди по общия ред, ако тяхната стойност е по-голяма от изплатените неустойки по реда на този раздел.</w:t>
      </w:r>
    </w:p>
    <w:p w:rsidR="00891AC5" w:rsidRPr="00DC3AC6" w:rsidRDefault="00891AC5" w:rsidP="00891AC5">
      <w:pPr>
        <w:spacing w:line="320" w:lineRule="exact"/>
        <w:ind w:firstLine="1259"/>
        <w:jc w:val="both"/>
      </w:pPr>
    </w:p>
    <w:p w:rsidR="00891AC5" w:rsidRPr="00DC3AC6" w:rsidRDefault="00891AC5" w:rsidP="00891AC5">
      <w:pPr>
        <w:spacing w:line="320" w:lineRule="exact"/>
        <w:jc w:val="center"/>
      </w:pPr>
      <w:r w:rsidRPr="00DC3AC6">
        <w:t>VII. НЕПРЕОДОЛИМА СИЛА.</w:t>
      </w:r>
    </w:p>
    <w:p w:rsidR="00891AC5" w:rsidRPr="00DC3AC6" w:rsidRDefault="00891AC5" w:rsidP="00891AC5">
      <w:pPr>
        <w:spacing w:line="320" w:lineRule="exact"/>
        <w:ind w:firstLine="1259"/>
        <w:jc w:val="both"/>
      </w:pPr>
    </w:p>
    <w:p w:rsidR="00891AC5" w:rsidRPr="00DC3AC6" w:rsidRDefault="00891AC5" w:rsidP="00891AC5">
      <w:pPr>
        <w:spacing w:line="320" w:lineRule="exact"/>
        <w:ind w:firstLine="1259"/>
        <w:jc w:val="both"/>
      </w:pPr>
      <w:r w:rsidRPr="00DC3AC6">
        <w:t xml:space="preserve">Чл. 14 (1) Страните не носят отговорност за неизпълнение на задълженията си, ако неизпълнението на задълженията е предизвикано от действието на непредвидимо и непредотвратимо събитие от извънреден характер и извън разумния им контрол, възникнало след сключване на договора, което прави изпълнението невъзможно (форсмажорно обстоятелство, непреодолима сила). Страната, която се позовава на форсмажорно обстоятелство, трябва да докаже причинната връзка между неизпълнението на задълженията си и непреодолимата сила. </w:t>
      </w:r>
    </w:p>
    <w:p w:rsidR="00891AC5" w:rsidRPr="00DC3AC6" w:rsidRDefault="00891AC5" w:rsidP="00891AC5">
      <w:pPr>
        <w:spacing w:line="320" w:lineRule="exact"/>
        <w:ind w:firstLine="1259"/>
        <w:jc w:val="both"/>
      </w:pPr>
      <w:r w:rsidRPr="00DC3AC6">
        <w:t xml:space="preserve">(2) Настъпването на форсмажорното обстоятелство по ал. </w:t>
      </w:r>
      <w:proofErr w:type="gramStart"/>
      <w:r w:rsidRPr="00DC3AC6">
        <w:t>1</w:t>
      </w:r>
      <w:proofErr w:type="gramEnd"/>
      <w:r w:rsidRPr="00DC3AC6">
        <w:t xml:space="preserve"> се доказва с надлежно оформен писмен документ от компетентен държавен орган и се фиксира със съставяне и подписване на двустранен протокол. </w:t>
      </w:r>
    </w:p>
    <w:p w:rsidR="00891AC5" w:rsidRPr="00DC3AC6" w:rsidRDefault="00891AC5" w:rsidP="00891AC5">
      <w:pPr>
        <w:spacing w:line="320" w:lineRule="exact"/>
        <w:ind w:firstLine="1259"/>
        <w:jc w:val="both"/>
      </w:pPr>
      <w:r w:rsidRPr="00DC3AC6">
        <w:lastRenderedPageBreak/>
        <w:t xml:space="preserve">(3) Страната, която се позовава на форсмажорното обстоятелство, трябва в срок до 3 (три) работни дни от настъпването му писмено да уведоми за това другата страна. При неизпълнение на това задължение страната няма право да се позовава на форсмажорни обстоятелства. </w:t>
      </w:r>
    </w:p>
    <w:p w:rsidR="00891AC5" w:rsidRPr="00DC3AC6" w:rsidRDefault="00891AC5" w:rsidP="00891AC5">
      <w:pPr>
        <w:spacing w:line="320" w:lineRule="exact"/>
        <w:ind w:firstLine="1259"/>
        <w:jc w:val="both"/>
      </w:pPr>
      <w:r w:rsidRPr="00DC3AC6">
        <w:t xml:space="preserve">(4) Неизправната страна, която е била в забава при настъпването на непреодолимата сила, няма право да се позовава на форсмажорно обстоятелство. </w:t>
      </w:r>
    </w:p>
    <w:p w:rsidR="00891AC5" w:rsidRPr="00DC3AC6" w:rsidRDefault="00891AC5" w:rsidP="00891AC5">
      <w:pPr>
        <w:spacing w:line="320" w:lineRule="exact"/>
        <w:ind w:firstLine="1259"/>
        <w:jc w:val="both"/>
      </w:pPr>
      <w:r w:rsidRPr="00DC3AC6">
        <w:t xml:space="preserve">(5) Не е налице непреодолима сила, ако съответното обстоятелство се е случило вследствие на неположена дължима грижа от страна по този договор или, ако при полагане на дължимата грижа това обстоятелство може да бъде преодоляно. </w:t>
      </w:r>
    </w:p>
    <w:p w:rsidR="00891AC5" w:rsidRPr="00DC3AC6" w:rsidRDefault="00891AC5" w:rsidP="00891AC5">
      <w:pPr>
        <w:spacing w:line="320" w:lineRule="exact"/>
        <w:ind w:firstLine="1259"/>
        <w:jc w:val="both"/>
      </w:pPr>
      <w:r w:rsidRPr="00DC3AC6">
        <w:t>(6) Докато трае непреодолимата сила изпълнението на задълженията се спира, като ако непреодолимата сила продължи повече от 30 (тридесет) дни и няма изглед за скорошното й преустановяване, Възложителят има право да прекрати договора едностранно като писмено уведоми за това другата страна. Ако непреодолима трае толкова, че Изпълнителят вече няма интерес от изпълнението, той има право да прекрати едностранно договора като писмено уведоми за това другата страна.</w:t>
      </w:r>
    </w:p>
    <w:p w:rsidR="00891AC5" w:rsidRPr="00DC3AC6" w:rsidRDefault="00891AC5" w:rsidP="00891AC5">
      <w:pPr>
        <w:spacing w:line="320" w:lineRule="exact"/>
        <w:ind w:firstLine="1259"/>
        <w:jc w:val="both"/>
      </w:pPr>
    </w:p>
    <w:p w:rsidR="00891AC5" w:rsidRPr="00DC3AC6" w:rsidRDefault="00891AC5" w:rsidP="00891AC5">
      <w:pPr>
        <w:spacing w:line="320" w:lineRule="exact"/>
        <w:jc w:val="center"/>
      </w:pPr>
      <w:r w:rsidRPr="00DC3AC6">
        <w:t>VIII. ПРЕКРАТЯВАНЕ НА ДОГОВОРА.</w:t>
      </w:r>
    </w:p>
    <w:p w:rsidR="00891AC5" w:rsidRPr="00DC3AC6" w:rsidRDefault="00891AC5" w:rsidP="00891AC5">
      <w:pPr>
        <w:spacing w:line="320" w:lineRule="exact"/>
        <w:ind w:firstLine="1259"/>
        <w:jc w:val="both"/>
      </w:pPr>
    </w:p>
    <w:p w:rsidR="00891AC5" w:rsidRPr="00DC3AC6" w:rsidRDefault="00891AC5" w:rsidP="00891AC5">
      <w:pPr>
        <w:spacing w:line="320" w:lineRule="exact"/>
        <w:ind w:firstLine="1259"/>
        <w:jc w:val="both"/>
      </w:pPr>
      <w:r w:rsidRPr="00DC3AC6">
        <w:t>Чл. 15 Този договор се прекратява:</w:t>
      </w:r>
    </w:p>
    <w:p w:rsidR="00891AC5" w:rsidRPr="00DC3AC6" w:rsidRDefault="00891AC5" w:rsidP="00891AC5">
      <w:pPr>
        <w:spacing w:line="320" w:lineRule="exact"/>
        <w:ind w:firstLine="1259"/>
        <w:jc w:val="both"/>
      </w:pPr>
      <w:r w:rsidRPr="00DC3AC6">
        <w:t xml:space="preserve">1. </w:t>
      </w:r>
      <w:proofErr w:type="gramStart"/>
      <w:r w:rsidRPr="00DC3AC6">
        <w:t>с</w:t>
      </w:r>
      <w:proofErr w:type="gramEnd"/>
      <w:r w:rsidRPr="00DC3AC6">
        <w:t xml:space="preserve"> точното и пълно изпълнение на задълженията на страните по него;</w:t>
      </w:r>
    </w:p>
    <w:p w:rsidR="00891AC5" w:rsidRPr="00DC3AC6" w:rsidRDefault="00891AC5" w:rsidP="00891AC5">
      <w:pPr>
        <w:spacing w:line="320" w:lineRule="exact"/>
        <w:ind w:firstLine="1259"/>
        <w:jc w:val="both"/>
      </w:pPr>
      <w:r w:rsidRPr="00DC3AC6">
        <w:t xml:space="preserve">2. </w:t>
      </w:r>
      <w:proofErr w:type="gramStart"/>
      <w:r w:rsidRPr="00DC3AC6">
        <w:t>с</w:t>
      </w:r>
      <w:proofErr w:type="gramEnd"/>
      <w:r w:rsidRPr="00DC3AC6">
        <w:t xml:space="preserve"> изтичане срока на договора;</w:t>
      </w:r>
    </w:p>
    <w:p w:rsidR="00891AC5" w:rsidRPr="00DC3AC6" w:rsidRDefault="00891AC5" w:rsidP="00891AC5">
      <w:pPr>
        <w:spacing w:line="320" w:lineRule="exact"/>
        <w:ind w:firstLine="1259"/>
        <w:jc w:val="both"/>
      </w:pPr>
      <w:r w:rsidRPr="00DC3AC6">
        <w:t xml:space="preserve">3. </w:t>
      </w:r>
      <w:proofErr w:type="gramStart"/>
      <w:r w:rsidRPr="00DC3AC6">
        <w:t>по</w:t>
      </w:r>
      <w:proofErr w:type="gramEnd"/>
      <w:r w:rsidRPr="00DC3AC6">
        <w:t xml:space="preserve"> взаимно писмено съгласие между страните, изразено чрез подписване на двустранно писмено споразумение (анекс);</w:t>
      </w:r>
    </w:p>
    <w:p w:rsidR="00891AC5" w:rsidRPr="00DC3AC6" w:rsidRDefault="00891AC5" w:rsidP="00891AC5">
      <w:pPr>
        <w:spacing w:line="320" w:lineRule="exact"/>
        <w:ind w:firstLine="1259"/>
        <w:jc w:val="both"/>
      </w:pPr>
      <w:proofErr w:type="gramStart"/>
      <w:r w:rsidRPr="00DC3AC6">
        <w:t>4. едностранно от Възложителя с 10 (десет) дневно писмено предизвестие до Изпълнителя като извършената до момента на прекратяване на договора услуга се заплащат от Възложителя след подписване на приемо-предавателен протокол от Изпълнителя или определеното от него лице и Възложителя или оторизираното от него лице, в който се вписват вид и брой на преминалите технически прегледи ППС от щата на ОДМВР</w:t>
      </w:r>
      <w:r w:rsidRPr="00DC3AC6">
        <w:rPr>
          <w:lang w:val="bg-BG"/>
        </w:rPr>
        <w:t xml:space="preserve"> – Благоевград</w:t>
      </w:r>
      <w:r w:rsidRPr="00DC3AC6">
        <w:t>, както и представена оригинална фактура на Възложителя, издадена в съответствие със Закона за счетоводството.</w:t>
      </w:r>
      <w:proofErr w:type="gramEnd"/>
    </w:p>
    <w:p w:rsidR="00891AC5" w:rsidRPr="00DC3AC6" w:rsidRDefault="00891AC5" w:rsidP="00891AC5">
      <w:pPr>
        <w:spacing w:line="320" w:lineRule="exact"/>
        <w:ind w:firstLine="1259"/>
        <w:jc w:val="both"/>
      </w:pPr>
      <w:r w:rsidRPr="00DC3AC6">
        <w:t>Чл. 16 Възложителят може да развали договора с едностранно 10 (десет) дневно писмено предизвестие до другата страна, когато Изпълнителят забави изпълнение на задължение по този договор с повече от 10 (десет) календарни дни или при друго виновно неизпълнение на задължение по договора от страна на Изпълнителя.</w:t>
      </w:r>
    </w:p>
    <w:p w:rsidR="00891AC5" w:rsidRPr="00DC3AC6" w:rsidRDefault="00891AC5" w:rsidP="00891AC5">
      <w:pPr>
        <w:spacing w:line="320" w:lineRule="exact"/>
        <w:ind w:firstLine="1259"/>
        <w:jc w:val="both"/>
      </w:pPr>
    </w:p>
    <w:p w:rsidR="00891AC5" w:rsidRDefault="00891AC5" w:rsidP="00891AC5">
      <w:pPr>
        <w:spacing w:line="320" w:lineRule="exact"/>
        <w:jc w:val="center"/>
      </w:pPr>
      <w:r w:rsidRPr="00DC3AC6">
        <w:t>IX. ЗАКЛЮЧИТЕЛНИ РАЗПОРЕДБИ.</w:t>
      </w:r>
    </w:p>
    <w:p w:rsidR="0032602A" w:rsidRPr="00DC3AC6" w:rsidRDefault="0032602A" w:rsidP="00891AC5">
      <w:pPr>
        <w:spacing w:line="320" w:lineRule="exact"/>
        <w:jc w:val="center"/>
      </w:pPr>
    </w:p>
    <w:p w:rsidR="00891AC5" w:rsidRPr="00DC3AC6" w:rsidRDefault="00891AC5" w:rsidP="00891AC5">
      <w:pPr>
        <w:spacing w:line="320" w:lineRule="exact"/>
        <w:ind w:firstLine="1259"/>
        <w:jc w:val="both"/>
      </w:pPr>
      <w:r w:rsidRPr="00DC3AC6">
        <w:t xml:space="preserve">Чл. 17 (1) Всички уведомления между страните, които ще бъдат отправяни по този договор са валидни, ако са извършени в писмен вид на български език и са изпратени по факс, ел. </w:t>
      </w:r>
      <w:proofErr w:type="gramStart"/>
      <w:r w:rsidRPr="00DC3AC6">
        <w:t>поща</w:t>
      </w:r>
      <w:proofErr w:type="gramEnd"/>
      <w:r w:rsidRPr="00DC3AC6">
        <w:t xml:space="preserve"> или с препоръчана поща с обратна разписка на следния адрес: </w:t>
      </w:r>
    </w:p>
    <w:p w:rsidR="00891AC5" w:rsidRPr="00DC3AC6" w:rsidRDefault="00891AC5" w:rsidP="00891AC5">
      <w:pPr>
        <w:spacing w:line="320" w:lineRule="exact"/>
        <w:ind w:firstLine="1259"/>
        <w:jc w:val="both"/>
      </w:pPr>
      <w:r w:rsidRPr="00DC3AC6">
        <w:t xml:space="preserve">1. </w:t>
      </w:r>
      <w:proofErr w:type="gramStart"/>
      <w:r w:rsidRPr="00DC3AC6">
        <w:t>за</w:t>
      </w:r>
      <w:proofErr w:type="gramEnd"/>
      <w:r w:rsidRPr="00DC3AC6">
        <w:t xml:space="preserve"> Възложителя: ОДМВР</w:t>
      </w:r>
      <w:r w:rsidRPr="00DC3AC6">
        <w:rPr>
          <w:lang w:val="bg-BG"/>
        </w:rPr>
        <w:t xml:space="preserve"> – Благоевград</w:t>
      </w:r>
      <w:r w:rsidR="0008561E">
        <w:t>, БУЛСТАТ 129009735, с адрес град</w:t>
      </w:r>
      <w:r w:rsidRPr="00DC3AC6">
        <w:t xml:space="preserve"> </w:t>
      </w:r>
      <w:r w:rsidRPr="00DC3AC6">
        <w:rPr>
          <w:lang w:val="bg-BG"/>
        </w:rPr>
        <w:t>Благоевград</w:t>
      </w:r>
      <w:r w:rsidRPr="00DC3AC6">
        <w:t>, ул. "</w:t>
      </w:r>
      <w:r w:rsidRPr="00DC3AC6">
        <w:rPr>
          <w:lang w:val="bg-BG"/>
        </w:rPr>
        <w:t>Владо Черноземски</w:t>
      </w:r>
      <w:r w:rsidRPr="00DC3AC6">
        <w:t xml:space="preserve">" № 3, представлявана от </w:t>
      </w:r>
      <w:r w:rsidR="00B91770">
        <w:rPr>
          <w:lang w:val="bg-BG"/>
        </w:rPr>
        <w:t>Даниел Иванов Димитров</w:t>
      </w:r>
      <w:r w:rsidRPr="00DC3AC6">
        <w:t xml:space="preserve"> - директор на ОДМВР, ел. </w:t>
      </w:r>
      <w:proofErr w:type="gramStart"/>
      <w:r w:rsidRPr="00DC3AC6">
        <w:t>поща</w:t>
      </w:r>
      <w:proofErr w:type="gramEnd"/>
      <w:r w:rsidRPr="00DC3AC6">
        <w:t>: blagoevgrad@mvr.bg, факс 073/</w:t>
      </w:r>
      <w:r w:rsidR="00D734BD" w:rsidRPr="00DC3AC6">
        <w:t>885179</w:t>
      </w:r>
      <w:r w:rsidRPr="00DC3AC6">
        <w:t xml:space="preserve">. </w:t>
      </w:r>
    </w:p>
    <w:p w:rsidR="00891AC5" w:rsidRPr="00DC3AC6" w:rsidRDefault="00891AC5" w:rsidP="00891AC5">
      <w:pPr>
        <w:spacing w:line="320" w:lineRule="exact"/>
        <w:ind w:firstLine="1259"/>
        <w:jc w:val="both"/>
      </w:pPr>
      <w:r w:rsidRPr="00DC3AC6">
        <w:t xml:space="preserve">2. </w:t>
      </w:r>
      <w:proofErr w:type="gramStart"/>
      <w:r w:rsidRPr="00DC3AC6">
        <w:t>за</w:t>
      </w:r>
      <w:proofErr w:type="gramEnd"/>
      <w:r w:rsidR="0051406F" w:rsidRPr="00DC3AC6">
        <w:t xml:space="preserve"> Изпълнителя: </w:t>
      </w:r>
      <w:r w:rsidR="006C35BB">
        <w:rPr>
          <w:lang w:val="bg-BG"/>
        </w:rPr>
        <w:t>………………..</w:t>
      </w:r>
      <w:r w:rsidRPr="00DC3AC6">
        <w:t xml:space="preserve">, ЕИК (БУЛСТАТ) </w:t>
      </w:r>
      <w:r w:rsidR="006C35BB">
        <w:rPr>
          <w:lang w:val="bg-BG"/>
        </w:rPr>
        <w:t>………………</w:t>
      </w:r>
      <w:r w:rsidR="006C35BB">
        <w:t>, с адрес град …</w:t>
      </w:r>
      <w:r w:rsidR="006C35BB">
        <w:rPr>
          <w:lang w:val="bg-BG"/>
        </w:rPr>
        <w:t>………</w:t>
      </w:r>
      <w:r w:rsidRPr="00DC3AC6">
        <w:t xml:space="preserve">, </w:t>
      </w:r>
      <w:r w:rsidR="00D734BD" w:rsidRPr="00DC3AC6">
        <w:t xml:space="preserve">ул. </w:t>
      </w:r>
      <w:r w:rsidR="006C35BB">
        <w:rPr>
          <w:lang w:val="bg-BG"/>
        </w:rPr>
        <w:t>……………….</w:t>
      </w:r>
      <w:r w:rsidR="00D734BD" w:rsidRPr="00DC3AC6">
        <w:t xml:space="preserve"> </w:t>
      </w:r>
      <w:proofErr w:type="gramStart"/>
      <w:r w:rsidR="006C35BB">
        <w:t xml:space="preserve">№ </w:t>
      </w:r>
      <w:r w:rsidR="00CE53A9" w:rsidRPr="00DC3AC6">
        <w:t>,</w:t>
      </w:r>
      <w:proofErr w:type="gramEnd"/>
      <w:r w:rsidR="00CE53A9" w:rsidRPr="00DC3AC6">
        <w:t xml:space="preserve"> представлявано</w:t>
      </w:r>
      <w:r w:rsidRPr="00DC3AC6">
        <w:t xml:space="preserve"> от</w:t>
      </w:r>
      <w:r w:rsidR="0051406F" w:rsidRPr="00DC3AC6">
        <w:rPr>
          <w:lang w:val="bg-BG"/>
        </w:rPr>
        <w:t xml:space="preserve"> </w:t>
      </w:r>
      <w:r w:rsidR="006C35BB">
        <w:rPr>
          <w:lang w:val="bg-BG"/>
        </w:rPr>
        <w:t>…………………….</w:t>
      </w:r>
      <w:r w:rsidR="00A87F05" w:rsidRPr="00DC3AC6">
        <w:t>, в качеството му на управител</w:t>
      </w:r>
      <w:r w:rsidRPr="00DC3AC6">
        <w:t xml:space="preserve">; </w:t>
      </w:r>
      <w:r w:rsidR="00E848FC">
        <w:t>GSM:</w:t>
      </w:r>
      <w:r w:rsidRPr="00DC3AC6">
        <w:t xml:space="preserve"> </w:t>
      </w:r>
      <w:r w:rsidR="006C35BB">
        <w:rPr>
          <w:lang w:val="bg-BG"/>
        </w:rPr>
        <w:t>………………….</w:t>
      </w:r>
      <w:r w:rsidRPr="00DC3AC6">
        <w:t xml:space="preserve">. </w:t>
      </w:r>
    </w:p>
    <w:p w:rsidR="00891AC5" w:rsidRPr="00DC3AC6" w:rsidRDefault="00891AC5" w:rsidP="00891AC5">
      <w:pPr>
        <w:spacing w:line="320" w:lineRule="exact"/>
        <w:ind w:firstLine="1259"/>
        <w:jc w:val="both"/>
      </w:pPr>
      <w:r w:rsidRPr="00DC3AC6">
        <w:t xml:space="preserve">(2) В случай, когато се получи системно съобщение за недоставянето на изпратеното уведомление до посочената електронна поща, уведомлението се изпраща с препоръчана поща с </w:t>
      </w:r>
      <w:r w:rsidRPr="00DC3AC6">
        <w:lastRenderedPageBreak/>
        <w:t xml:space="preserve">обратна разписка на адреса на страните, посочен в договора. В този </w:t>
      </w:r>
      <w:proofErr w:type="gramStart"/>
      <w:r w:rsidRPr="00DC3AC6">
        <w:t>случай  за</w:t>
      </w:r>
      <w:proofErr w:type="gramEnd"/>
      <w:r w:rsidRPr="00DC3AC6">
        <w:t xml:space="preserve"> дата на изпращане на уведомлението се смята датата на пощенското клеймо. </w:t>
      </w:r>
    </w:p>
    <w:p w:rsidR="00891AC5" w:rsidRPr="00DC3AC6" w:rsidRDefault="00891AC5" w:rsidP="00891AC5">
      <w:pPr>
        <w:spacing w:line="320" w:lineRule="exact"/>
        <w:ind w:firstLine="1259"/>
        <w:jc w:val="both"/>
      </w:pPr>
      <w:r w:rsidRPr="00DC3AC6">
        <w:t xml:space="preserve">(3) Всяка страна по този договор е длъжна в 3-дневен срок от промяна на адреса или електронната си поща по ал. </w:t>
      </w:r>
      <w:proofErr w:type="gramStart"/>
      <w:r w:rsidRPr="00DC3AC6">
        <w:t>1</w:t>
      </w:r>
      <w:proofErr w:type="gramEnd"/>
      <w:r w:rsidRPr="00DC3AC6">
        <w:t xml:space="preserve"> или ал. </w:t>
      </w:r>
      <w:proofErr w:type="gramStart"/>
      <w:r w:rsidRPr="00DC3AC6">
        <w:t>2</w:t>
      </w:r>
      <w:proofErr w:type="gramEnd"/>
      <w:r w:rsidRPr="00DC3AC6">
        <w:t xml:space="preserve">, да уведоми другата за настъпилата промяна и да посочи новия си адрес или електронна поща за кореспонденция. </w:t>
      </w:r>
    </w:p>
    <w:p w:rsidR="00891AC5" w:rsidRPr="00DC3AC6" w:rsidRDefault="00891AC5" w:rsidP="00891AC5">
      <w:pPr>
        <w:spacing w:line="320" w:lineRule="exact"/>
        <w:ind w:firstLine="1259"/>
        <w:jc w:val="both"/>
      </w:pPr>
      <w:r w:rsidRPr="00DC3AC6">
        <w:t xml:space="preserve">(4) Ако някоя от страните по договора не изпълни задължението си по ал. </w:t>
      </w:r>
      <w:proofErr w:type="gramStart"/>
      <w:r w:rsidRPr="00DC3AC6">
        <w:t>3</w:t>
      </w:r>
      <w:proofErr w:type="gramEnd"/>
      <w:r w:rsidRPr="00DC3AC6">
        <w:t xml:space="preserve"> се счита, че уведомленията по ал. </w:t>
      </w:r>
      <w:proofErr w:type="gramStart"/>
      <w:r w:rsidRPr="00DC3AC6">
        <w:t>1</w:t>
      </w:r>
      <w:proofErr w:type="gramEnd"/>
      <w:r w:rsidRPr="00DC3AC6">
        <w:t xml:space="preserve"> са й връчени редовно.</w:t>
      </w:r>
    </w:p>
    <w:p w:rsidR="00891AC5" w:rsidRPr="00DC3AC6" w:rsidRDefault="00891AC5" w:rsidP="00891AC5">
      <w:pPr>
        <w:spacing w:line="320" w:lineRule="exact"/>
        <w:ind w:firstLine="1259"/>
        <w:jc w:val="both"/>
      </w:pPr>
      <w:r w:rsidRPr="00DC3AC6">
        <w:t>Чл. 18 Всички спорове, породени от този договор или отнасящи се до него, включително и споровете, породени от или отнасящи се до тълкуване, недействителност, неизпълнение или прекратяване, ще бъдат решавани по взаимно съгласие с подписване на двустранно споразумение. Ако между страните не бъде постигнато споразумение, спорът се отнася за решаване пред компетентен съд. Когато предметът на спора между страните е за имуществени права, той се отнася за разрешаване пред компетентен съд в гр.Благоевград.</w:t>
      </w:r>
    </w:p>
    <w:p w:rsidR="00891AC5" w:rsidRPr="00DC3AC6" w:rsidRDefault="00891AC5" w:rsidP="00891AC5">
      <w:pPr>
        <w:spacing w:line="320" w:lineRule="exact"/>
        <w:ind w:firstLine="1259"/>
        <w:jc w:val="both"/>
      </w:pPr>
      <w:r w:rsidRPr="00DC3AC6">
        <w:t>Чл. 19 Неразделна част от този договор са:</w:t>
      </w:r>
    </w:p>
    <w:p w:rsidR="00891AC5" w:rsidRPr="00DC3AC6" w:rsidRDefault="00891AC5" w:rsidP="00891AC5">
      <w:pPr>
        <w:spacing w:line="320" w:lineRule="exact"/>
        <w:ind w:firstLine="1259"/>
        <w:jc w:val="both"/>
      </w:pPr>
      <w:r w:rsidRPr="00DC3AC6">
        <w:t xml:space="preserve">1. Оферта на Изпълнителя - рег. № </w:t>
      </w:r>
      <w:r w:rsidR="006C35BB">
        <w:rPr>
          <w:lang w:val="bg-BG"/>
        </w:rPr>
        <w:t>…………………</w:t>
      </w:r>
      <w:r w:rsidRPr="00DC3AC6">
        <w:t>.</w:t>
      </w:r>
    </w:p>
    <w:p w:rsidR="00891AC5" w:rsidRPr="00DC3AC6" w:rsidRDefault="00891AC5" w:rsidP="00891AC5">
      <w:pPr>
        <w:spacing w:line="320" w:lineRule="exact"/>
        <w:ind w:firstLine="1259"/>
        <w:jc w:val="both"/>
      </w:pPr>
      <w:r w:rsidRPr="00DC3AC6">
        <w:t>2. Ценово предложение - Приложение № 2.</w:t>
      </w:r>
    </w:p>
    <w:p w:rsidR="00891AC5" w:rsidRPr="00DC3AC6" w:rsidRDefault="00891AC5" w:rsidP="00891AC5">
      <w:pPr>
        <w:spacing w:line="320" w:lineRule="exact"/>
        <w:ind w:firstLine="1259"/>
        <w:jc w:val="both"/>
      </w:pPr>
      <w:r w:rsidRPr="00DC3AC6">
        <w:t>За неуредените въпроси в този договор се прилага законодателството на Република България.</w:t>
      </w:r>
    </w:p>
    <w:p w:rsidR="00891AC5" w:rsidRDefault="00891AC5" w:rsidP="00891AC5">
      <w:pPr>
        <w:spacing w:line="320" w:lineRule="exact"/>
        <w:ind w:firstLine="1259"/>
        <w:jc w:val="both"/>
      </w:pPr>
      <w:r w:rsidRPr="00DC3AC6">
        <w:t>Този договор се състави и подписа в два еднакви оригинални екземпляра - по един за всяка страна.</w:t>
      </w:r>
    </w:p>
    <w:p w:rsidR="00832005" w:rsidRPr="00DC3AC6" w:rsidRDefault="00832005" w:rsidP="00891AC5">
      <w:pPr>
        <w:spacing w:line="320" w:lineRule="exact"/>
        <w:ind w:firstLine="1259"/>
        <w:jc w:val="both"/>
      </w:pPr>
    </w:p>
    <w:tbl>
      <w:tblPr>
        <w:tblW w:w="974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8"/>
        <w:gridCol w:w="4927"/>
      </w:tblGrid>
      <w:tr w:rsidR="00891AC5" w:rsidRPr="00DB1BA3" w:rsidTr="00957497">
        <w:tc>
          <w:tcPr>
            <w:tcW w:w="4818" w:type="dxa"/>
          </w:tcPr>
          <w:p w:rsidR="0032602A" w:rsidRPr="00891AC5" w:rsidRDefault="0032602A" w:rsidP="0032602A">
            <w:pPr>
              <w:widowControl w:val="0"/>
              <w:autoSpaceDE w:val="0"/>
              <w:autoSpaceDN w:val="0"/>
              <w:adjustRightInd w:val="0"/>
              <w:spacing w:line="240" w:lineRule="exact"/>
              <w:jc w:val="both"/>
              <w:rPr>
                <w:lang w:val="bg-BG"/>
              </w:rPr>
            </w:pPr>
            <w:r w:rsidRPr="00185DB8">
              <w:t xml:space="preserve">ВЪЗЛОЖИТЕЛ: ОДМВР </w:t>
            </w:r>
            <w:r>
              <w:rPr>
                <w:lang w:val="bg-BG"/>
              </w:rPr>
              <w:t>БЛАГОЕВГРАД</w:t>
            </w:r>
          </w:p>
          <w:p w:rsidR="0032602A" w:rsidRPr="00185DB8" w:rsidRDefault="0032602A" w:rsidP="0032602A">
            <w:pPr>
              <w:widowControl w:val="0"/>
              <w:autoSpaceDE w:val="0"/>
              <w:autoSpaceDN w:val="0"/>
              <w:adjustRightInd w:val="0"/>
              <w:spacing w:line="240" w:lineRule="exact"/>
              <w:jc w:val="both"/>
            </w:pPr>
            <w:proofErr w:type="gramStart"/>
            <w:r w:rsidRPr="00185DB8">
              <w:t>1. ................................................</w:t>
            </w:r>
            <w:proofErr w:type="gramEnd"/>
          </w:p>
          <w:p w:rsidR="0032602A" w:rsidRPr="00185DB8" w:rsidRDefault="0032602A" w:rsidP="0032602A">
            <w:pPr>
              <w:widowControl w:val="0"/>
              <w:autoSpaceDE w:val="0"/>
              <w:autoSpaceDN w:val="0"/>
              <w:adjustRightInd w:val="0"/>
              <w:spacing w:line="240" w:lineRule="exact"/>
              <w:jc w:val="both"/>
            </w:pPr>
            <w:r w:rsidRPr="00185DB8">
              <w:t xml:space="preserve">             (подпис и печат)</w:t>
            </w:r>
          </w:p>
          <w:p w:rsidR="0032602A" w:rsidRPr="00891AC5" w:rsidRDefault="0032602A" w:rsidP="0032602A">
            <w:pPr>
              <w:widowControl w:val="0"/>
              <w:autoSpaceDE w:val="0"/>
              <w:autoSpaceDN w:val="0"/>
              <w:adjustRightInd w:val="0"/>
              <w:spacing w:line="240" w:lineRule="exact"/>
              <w:jc w:val="both"/>
              <w:rPr>
                <w:lang w:val="bg-BG"/>
              </w:rPr>
            </w:pPr>
            <w:r w:rsidRPr="00185DB8">
              <w:t>ДИРЕКТОР НА ОДМВР</w:t>
            </w:r>
            <w:r>
              <w:rPr>
                <w:lang w:val="bg-BG"/>
              </w:rPr>
              <w:t xml:space="preserve"> –</w:t>
            </w:r>
            <w:r w:rsidRPr="00185DB8">
              <w:t xml:space="preserve"> </w:t>
            </w:r>
            <w:r>
              <w:rPr>
                <w:lang w:val="bg-BG"/>
              </w:rPr>
              <w:t xml:space="preserve">Благоевград </w:t>
            </w:r>
          </w:p>
          <w:p w:rsidR="0032602A" w:rsidRDefault="0032602A" w:rsidP="0032602A">
            <w:pPr>
              <w:widowControl w:val="0"/>
              <w:autoSpaceDE w:val="0"/>
              <w:autoSpaceDN w:val="0"/>
              <w:adjustRightInd w:val="0"/>
              <w:spacing w:line="240" w:lineRule="exact"/>
              <w:jc w:val="both"/>
            </w:pPr>
            <w:r>
              <w:t>СТАР</w:t>
            </w:r>
            <w:r>
              <w:rPr>
                <w:lang w:val="bg-BG"/>
              </w:rPr>
              <w:t xml:space="preserve">ШИ </w:t>
            </w:r>
            <w:r w:rsidRPr="00185DB8">
              <w:t xml:space="preserve">КОМИСАР </w:t>
            </w:r>
          </w:p>
          <w:p w:rsidR="0032602A" w:rsidRPr="00891AC5" w:rsidRDefault="00B91770" w:rsidP="0032602A">
            <w:pPr>
              <w:widowControl w:val="0"/>
              <w:autoSpaceDE w:val="0"/>
              <w:autoSpaceDN w:val="0"/>
              <w:adjustRightInd w:val="0"/>
              <w:spacing w:line="240" w:lineRule="exact"/>
              <w:jc w:val="both"/>
              <w:rPr>
                <w:lang w:val="bg-BG"/>
              </w:rPr>
            </w:pPr>
            <w:r>
              <w:rPr>
                <w:lang w:val="bg-BG"/>
              </w:rPr>
              <w:t>ДАНИЕЛ ИВАНОВ ДИМИТРОВ</w:t>
            </w:r>
          </w:p>
          <w:p w:rsidR="0032602A" w:rsidRDefault="0032602A" w:rsidP="0032602A">
            <w:pPr>
              <w:widowControl w:val="0"/>
              <w:autoSpaceDE w:val="0"/>
              <w:autoSpaceDN w:val="0"/>
              <w:adjustRightInd w:val="0"/>
              <w:spacing w:line="240" w:lineRule="exact"/>
              <w:jc w:val="both"/>
            </w:pPr>
            <w:r w:rsidRPr="00185DB8">
              <w:t>Дата на подписване:</w:t>
            </w:r>
          </w:p>
          <w:p w:rsidR="0032602A" w:rsidRPr="00185DB8" w:rsidRDefault="0032602A" w:rsidP="0032602A">
            <w:pPr>
              <w:widowControl w:val="0"/>
              <w:autoSpaceDE w:val="0"/>
              <w:autoSpaceDN w:val="0"/>
              <w:adjustRightInd w:val="0"/>
              <w:spacing w:line="240" w:lineRule="exact"/>
              <w:jc w:val="both"/>
            </w:pPr>
          </w:p>
          <w:p w:rsidR="0032602A" w:rsidRPr="00185DB8" w:rsidRDefault="0032602A" w:rsidP="0032602A">
            <w:pPr>
              <w:widowControl w:val="0"/>
              <w:autoSpaceDE w:val="0"/>
              <w:autoSpaceDN w:val="0"/>
              <w:adjustRightInd w:val="0"/>
              <w:spacing w:line="240" w:lineRule="exact"/>
              <w:jc w:val="both"/>
            </w:pPr>
            <w:r w:rsidRPr="00185DB8">
              <w:t>2. …</w:t>
            </w:r>
            <w:proofErr w:type="gramStart"/>
            <w:r w:rsidRPr="00185DB8">
              <w:t>………................................</w:t>
            </w:r>
            <w:proofErr w:type="gramEnd"/>
          </w:p>
          <w:p w:rsidR="0032602A" w:rsidRPr="00185DB8" w:rsidRDefault="0032602A" w:rsidP="0032602A">
            <w:pPr>
              <w:widowControl w:val="0"/>
              <w:autoSpaceDE w:val="0"/>
              <w:autoSpaceDN w:val="0"/>
              <w:adjustRightInd w:val="0"/>
              <w:spacing w:line="240" w:lineRule="exact"/>
              <w:jc w:val="both"/>
            </w:pPr>
            <w:r w:rsidRPr="00185DB8">
              <w:t xml:space="preserve">                  (подпис)</w:t>
            </w:r>
          </w:p>
          <w:p w:rsidR="0032602A" w:rsidRPr="00185DB8" w:rsidRDefault="0032602A" w:rsidP="0032602A">
            <w:pPr>
              <w:widowControl w:val="0"/>
              <w:autoSpaceDE w:val="0"/>
              <w:autoSpaceDN w:val="0"/>
              <w:adjustRightInd w:val="0"/>
              <w:spacing w:line="240" w:lineRule="exact"/>
              <w:jc w:val="both"/>
            </w:pPr>
            <w:r w:rsidRPr="00185DB8">
              <w:t xml:space="preserve">ГЛ. СЧЕТОВОДИТЕЛ </w:t>
            </w:r>
          </w:p>
          <w:p w:rsidR="0032602A" w:rsidRPr="00185DB8" w:rsidRDefault="0032602A" w:rsidP="0032602A">
            <w:pPr>
              <w:widowControl w:val="0"/>
              <w:autoSpaceDE w:val="0"/>
              <w:autoSpaceDN w:val="0"/>
              <w:adjustRightInd w:val="0"/>
              <w:spacing w:line="240" w:lineRule="exact"/>
              <w:jc w:val="both"/>
            </w:pPr>
            <w:r w:rsidRPr="00185DB8">
              <w:t>НА ОДМВР</w:t>
            </w:r>
            <w:r>
              <w:rPr>
                <w:lang w:val="bg-BG"/>
              </w:rPr>
              <w:t xml:space="preserve"> –</w:t>
            </w:r>
            <w:r w:rsidRPr="00185DB8">
              <w:t xml:space="preserve"> </w:t>
            </w:r>
            <w:r>
              <w:rPr>
                <w:lang w:val="bg-BG"/>
              </w:rPr>
              <w:t>Благоевград</w:t>
            </w:r>
            <w:r w:rsidRPr="00185DB8">
              <w:t xml:space="preserve">: </w:t>
            </w:r>
          </w:p>
          <w:p w:rsidR="0032602A" w:rsidRDefault="0032602A" w:rsidP="0032602A">
            <w:pPr>
              <w:widowControl w:val="0"/>
              <w:autoSpaceDE w:val="0"/>
              <w:autoSpaceDN w:val="0"/>
              <w:adjustRightInd w:val="0"/>
              <w:spacing w:line="240" w:lineRule="exact"/>
              <w:jc w:val="both"/>
            </w:pPr>
            <w:r w:rsidRPr="00185DB8">
              <w:t xml:space="preserve">Дата на подписване: </w:t>
            </w:r>
          </w:p>
          <w:p w:rsidR="0032602A" w:rsidRPr="00185DB8" w:rsidRDefault="0032602A" w:rsidP="0032602A">
            <w:pPr>
              <w:widowControl w:val="0"/>
              <w:autoSpaceDE w:val="0"/>
              <w:autoSpaceDN w:val="0"/>
              <w:adjustRightInd w:val="0"/>
              <w:spacing w:line="240" w:lineRule="exact"/>
              <w:jc w:val="both"/>
            </w:pPr>
          </w:p>
          <w:p w:rsidR="00891AC5" w:rsidRPr="00185DB8" w:rsidRDefault="00891AC5" w:rsidP="00181BDA">
            <w:pPr>
              <w:widowControl w:val="0"/>
              <w:autoSpaceDE w:val="0"/>
              <w:autoSpaceDN w:val="0"/>
              <w:adjustRightInd w:val="0"/>
              <w:spacing w:line="240" w:lineRule="exact"/>
              <w:jc w:val="both"/>
            </w:pPr>
            <w:bookmarkStart w:id="0" w:name="_GoBack"/>
            <w:bookmarkEnd w:id="0"/>
          </w:p>
        </w:tc>
        <w:tc>
          <w:tcPr>
            <w:tcW w:w="4927" w:type="dxa"/>
          </w:tcPr>
          <w:p w:rsidR="00891AC5" w:rsidRPr="00185DB8" w:rsidRDefault="00891AC5" w:rsidP="00957497">
            <w:pPr>
              <w:widowControl w:val="0"/>
              <w:autoSpaceDE w:val="0"/>
              <w:autoSpaceDN w:val="0"/>
              <w:adjustRightInd w:val="0"/>
              <w:spacing w:line="240" w:lineRule="exact"/>
              <w:jc w:val="both"/>
            </w:pPr>
            <w:r w:rsidRPr="00185DB8">
              <w:t xml:space="preserve">ИЗПЪЛНИТЕЛ: </w:t>
            </w:r>
          </w:p>
          <w:p w:rsidR="00891AC5" w:rsidRPr="00185DB8" w:rsidRDefault="00891AC5" w:rsidP="00957497">
            <w:pPr>
              <w:widowControl w:val="0"/>
              <w:autoSpaceDE w:val="0"/>
              <w:autoSpaceDN w:val="0"/>
              <w:adjustRightInd w:val="0"/>
              <w:spacing w:line="240" w:lineRule="exact"/>
              <w:jc w:val="both"/>
            </w:pPr>
            <w:proofErr w:type="gramStart"/>
            <w:r w:rsidRPr="00185DB8">
              <w:t>1. .............................................................</w:t>
            </w:r>
            <w:proofErr w:type="gramEnd"/>
          </w:p>
          <w:p w:rsidR="00891AC5" w:rsidRDefault="00891AC5" w:rsidP="00957497">
            <w:pPr>
              <w:widowControl w:val="0"/>
              <w:autoSpaceDE w:val="0"/>
              <w:autoSpaceDN w:val="0"/>
              <w:adjustRightInd w:val="0"/>
              <w:spacing w:line="240" w:lineRule="exact"/>
              <w:jc w:val="both"/>
            </w:pPr>
            <w:r w:rsidRPr="00185DB8">
              <w:t xml:space="preserve">                    (подпис и печат) </w:t>
            </w:r>
          </w:p>
          <w:p w:rsidR="00891AC5" w:rsidRPr="00185DB8" w:rsidRDefault="00891AC5" w:rsidP="00957497">
            <w:pPr>
              <w:widowControl w:val="0"/>
              <w:autoSpaceDE w:val="0"/>
              <w:autoSpaceDN w:val="0"/>
              <w:adjustRightInd w:val="0"/>
              <w:spacing w:line="240" w:lineRule="exact"/>
              <w:jc w:val="both"/>
            </w:pPr>
          </w:p>
          <w:p w:rsidR="00891AC5" w:rsidRPr="0051406F" w:rsidRDefault="00891AC5" w:rsidP="00957497">
            <w:pPr>
              <w:widowControl w:val="0"/>
              <w:autoSpaceDE w:val="0"/>
              <w:autoSpaceDN w:val="0"/>
              <w:adjustRightInd w:val="0"/>
              <w:spacing w:line="240" w:lineRule="exact"/>
              <w:jc w:val="both"/>
              <w:rPr>
                <w:lang w:val="bg-BG"/>
              </w:rPr>
            </w:pPr>
            <w:r w:rsidRPr="00185DB8">
              <w:t xml:space="preserve">Управител: </w:t>
            </w:r>
          </w:p>
          <w:p w:rsidR="00891AC5" w:rsidRPr="00185DB8" w:rsidRDefault="00891AC5" w:rsidP="00957497">
            <w:pPr>
              <w:widowControl w:val="0"/>
              <w:autoSpaceDE w:val="0"/>
              <w:autoSpaceDN w:val="0"/>
              <w:adjustRightInd w:val="0"/>
              <w:spacing w:line="240" w:lineRule="exact"/>
              <w:jc w:val="both"/>
            </w:pPr>
          </w:p>
          <w:p w:rsidR="00891AC5" w:rsidRPr="00185DB8" w:rsidRDefault="00891AC5" w:rsidP="00957497">
            <w:pPr>
              <w:widowControl w:val="0"/>
              <w:autoSpaceDE w:val="0"/>
              <w:autoSpaceDN w:val="0"/>
              <w:adjustRightInd w:val="0"/>
              <w:spacing w:line="240" w:lineRule="exact"/>
              <w:jc w:val="both"/>
            </w:pPr>
            <w:r w:rsidRPr="00185DB8">
              <w:t>Дата на подписване:</w:t>
            </w:r>
          </w:p>
        </w:tc>
      </w:tr>
    </w:tbl>
    <w:p w:rsidR="00CE1009" w:rsidRDefault="00CE1009" w:rsidP="007A3963">
      <w:pPr>
        <w:spacing w:line="320" w:lineRule="exact"/>
        <w:jc w:val="both"/>
        <w:rPr>
          <w:lang w:val="bg-BG"/>
        </w:rPr>
      </w:pPr>
    </w:p>
    <w:p w:rsidR="00891AC5" w:rsidRDefault="00891AC5" w:rsidP="007A3963">
      <w:pPr>
        <w:spacing w:line="320" w:lineRule="exact"/>
        <w:jc w:val="both"/>
        <w:rPr>
          <w:lang w:val="bg-BG"/>
        </w:rPr>
      </w:pPr>
    </w:p>
    <w:p w:rsidR="00E82C1A" w:rsidRPr="00EE3242" w:rsidRDefault="00E82C1A" w:rsidP="007A3963">
      <w:pPr>
        <w:spacing w:line="320" w:lineRule="exact"/>
        <w:jc w:val="both"/>
        <w:rPr>
          <w:lang w:val="bg-BG"/>
        </w:rPr>
      </w:pPr>
    </w:p>
    <w:p w:rsidR="005A1039" w:rsidRDefault="005A1039" w:rsidP="00A52C84">
      <w:pPr>
        <w:rPr>
          <w:sz w:val="20"/>
          <w:szCs w:val="20"/>
        </w:rPr>
      </w:pPr>
    </w:p>
    <w:p w:rsidR="005A1039" w:rsidRDefault="005A1039" w:rsidP="00A52C84">
      <w:pPr>
        <w:rPr>
          <w:sz w:val="20"/>
          <w:szCs w:val="20"/>
        </w:rPr>
      </w:pPr>
    </w:p>
    <w:p w:rsidR="005A1039" w:rsidRDefault="005A1039" w:rsidP="00A52C84">
      <w:pPr>
        <w:rPr>
          <w:sz w:val="20"/>
          <w:szCs w:val="20"/>
        </w:rPr>
      </w:pPr>
    </w:p>
    <w:p w:rsidR="005A1039" w:rsidRDefault="005A1039" w:rsidP="00A52C84">
      <w:pPr>
        <w:rPr>
          <w:sz w:val="20"/>
          <w:szCs w:val="20"/>
        </w:rPr>
      </w:pPr>
    </w:p>
    <w:p w:rsidR="005A1039" w:rsidRDefault="005A1039" w:rsidP="00A52C84">
      <w:pPr>
        <w:rPr>
          <w:sz w:val="20"/>
          <w:szCs w:val="20"/>
        </w:rPr>
      </w:pPr>
    </w:p>
    <w:p w:rsidR="005A1039" w:rsidRDefault="005A1039" w:rsidP="00A52C84">
      <w:pPr>
        <w:rPr>
          <w:sz w:val="20"/>
          <w:szCs w:val="20"/>
        </w:rPr>
      </w:pPr>
    </w:p>
    <w:p w:rsidR="005A1039" w:rsidRDefault="005A1039" w:rsidP="00A52C84">
      <w:pPr>
        <w:rPr>
          <w:sz w:val="20"/>
          <w:szCs w:val="20"/>
        </w:rPr>
      </w:pPr>
    </w:p>
    <w:p w:rsidR="005A1039" w:rsidRDefault="005A1039" w:rsidP="00A52C84">
      <w:pPr>
        <w:rPr>
          <w:sz w:val="20"/>
          <w:szCs w:val="20"/>
        </w:rPr>
      </w:pPr>
    </w:p>
    <w:p w:rsidR="005A1039" w:rsidRDefault="005A1039" w:rsidP="00A52C84">
      <w:pPr>
        <w:rPr>
          <w:sz w:val="20"/>
          <w:szCs w:val="20"/>
        </w:rPr>
      </w:pPr>
    </w:p>
    <w:p w:rsidR="005A1039" w:rsidRDefault="005A1039" w:rsidP="00A52C84">
      <w:pPr>
        <w:rPr>
          <w:sz w:val="20"/>
          <w:szCs w:val="20"/>
        </w:rPr>
      </w:pPr>
    </w:p>
    <w:p w:rsidR="00FA71CB" w:rsidRDefault="00FA71CB" w:rsidP="00A52C84">
      <w:pPr>
        <w:rPr>
          <w:sz w:val="20"/>
          <w:szCs w:val="20"/>
        </w:rPr>
      </w:pPr>
    </w:p>
    <w:p w:rsidR="0052434F" w:rsidRDefault="0052434F" w:rsidP="00A52C84">
      <w:pPr>
        <w:rPr>
          <w:sz w:val="20"/>
          <w:szCs w:val="20"/>
        </w:rPr>
      </w:pPr>
    </w:p>
    <w:p w:rsidR="0052434F" w:rsidRDefault="0052434F" w:rsidP="00A52C84">
      <w:pPr>
        <w:rPr>
          <w:sz w:val="20"/>
          <w:szCs w:val="20"/>
        </w:rPr>
      </w:pPr>
    </w:p>
    <w:p w:rsidR="0052434F" w:rsidRDefault="0052434F" w:rsidP="00A52C84">
      <w:pPr>
        <w:rPr>
          <w:sz w:val="20"/>
          <w:szCs w:val="20"/>
        </w:rPr>
      </w:pPr>
    </w:p>
    <w:p w:rsidR="0052434F" w:rsidRDefault="0052434F" w:rsidP="00A52C84">
      <w:pPr>
        <w:rPr>
          <w:sz w:val="20"/>
          <w:szCs w:val="20"/>
        </w:rPr>
      </w:pPr>
    </w:p>
    <w:p w:rsidR="0052434F" w:rsidRDefault="0052434F" w:rsidP="00A52C84">
      <w:pPr>
        <w:rPr>
          <w:sz w:val="20"/>
          <w:szCs w:val="20"/>
        </w:rPr>
      </w:pPr>
    </w:p>
    <w:p w:rsidR="0052434F" w:rsidRDefault="0052434F" w:rsidP="00A52C84">
      <w:pPr>
        <w:rPr>
          <w:sz w:val="20"/>
          <w:szCs w:val="20"/>
        </w:rPr>
      </w:pPr>
    </w:p>
    <w:p w:rsidR="0052434F" w:rsidRDefault="0052434F" w:rsidP="00A52C84">
      <w:pPr>
        <w:rPr>
          <w:sz w:val="20"/>
          <w:szCs w:val="20"/>
        </w:rPr>
      </w:pPr>
    </w:p>
    <w:p w:rsidR="0052434F" w:rsidRDefault="0052434F" w:rsidP="00A52C84">
      <w:pPr>
        <w:rPr>
          <w:sz w:val="20"/>
          <w:szCs w:val="20"/>
        </w:rPr>
      </w:pPr>
    </w:p>
    <w:p w:rsidR="0052434F" w:rsidRDefault="0052434F" w:rsidP="00A52C84">
      <w:pPr>
        <w:rPr>
          <w:sz w:val="20"/>
          <w:szCs w:val="20"/>
        </w:rPr>
      </w:pPr>
    </w:p>
    <w:p w:rsidR="0052434F" w:rsidRDefault="0052434F" w:rsidP="00A52C84">
      <w:pPr>
        <w:rPr>
          <w:sz w:val="20"/>
          <w:szCs w:val="20"/>
        </w:rPr>
      </w:pPr>
    </w:p>
    <w:p w:rsidR="0052434F" w:rsidRDefault="0052434F" w:rsidP="00A52C84">
      <w:pPr>
        <w:rPr>
          <w:sz w:val="20"/>
          <w:szCs w:val="20"/>
        </w:rPr>
      </w:pPr>
    </w:p>
    <w:p w:rsidR="00154F00" w:rsidRDefault="00154F00" w:rsidP="00A52C84">
      <w:pPr>
        <w:rPr>
          <w:sz w:val="20"/>
          <w:szCs w:val="20"/>
        </w:rPr>
      </w:pPr>
    </w:p>
    <w:p w:rsidR="002323F8" w:rsidRPr="00EE3242" w:rsidRDefault="002323F8" w:rsidP="00EE3242">
      <w:pPr>
        <w:spacing w:line="320" w:lineRule="exact"/>
        <w:ind w:firstLine="5103"/>
        <w:jc w:val="both"/>
        <w:rPr>
          <w:lang w:val="bg-BG"/>
        </w:rPr>
      </w:pPr>
    </w:p>
    <w:sectPr w:rsidR="002323F8" w:rsidRPr="00EE3242" w:rsidSect="000368FF">
      <w:headerReference w:type="default" r:id="rId6"/>
      <w:pgSz w:w="11906" w:h="16838"/>
      <w:pgMar w:top="-311" w:right="624" w:bottom="851"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45CD" w:rsidRDefault="007345CD" w:rsidP="00FA3712">
      <w:r>
        <w:separator/>
      </w:r>
    </w:p>
  </w:endnote>
  <w:endnote w:type="continuationSeparator" w:id="0">
    <w:p w:rsidR="007345CD" w:rsidRDefault="007345CD" w:rsidP="00FA37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45CD" w:rsidRDefault="007345CD" w:rsidP="00FA3712">
      <w:r>
        <w:separator/>
      </w:r>
    </w:p>
  </w:footnote>
  <w:footnote w:type="continuationSeparator" w:id="0">
    <w:p w:rsidR="007345CD" w:rsidRDefault="007345CD" w:rsidP="00FA37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712" w:rsidRPr="00B05970" w:rsidRDefault="00FA3712" w:rsidP="004678FC">
    <w:pPr>
      <w:autoSpaceDE w:val="0"/>
      <w:autoSpaceDN w:val="0"/>
      <w:adjustRightInd w:val="0"/>
      <w:jc w:val="both"/>
    </w:pPr>
    <w:r>
      <w:rPr>
        <w:b/>
        <w:bCs/>
        <w:i/>
        <w:lang w:val="bg-BG"/>
      </w:rPr>
      <w:t xml:space="preserve">                                                                                                                             </w:t>
    </w:r>
  </w:p>
  <w:p w:rsidR="00FA3712" w:rsidRDefault="00FA3712">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6"/>
  <w:proofState w:grammar="clean"/>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F9D"/>
    <w:rsid w:val="0000615D"/>
    <w:rsid w:val="000368FF"/>
    <w:rsid w:val="0008561E"/>
    <w:rsid w:val="000A2F9D"/>
    <w:rsid w:val="000C7A4D"/>
    <w:rsid w:val="00130521"/>
    <w:rsid w:val="00154F00"/>
    <w:rsid w:val="00181BDA"/>
    <w:rsid w:val="00224A94"/>
    <w:rsid w:val="002323F8"/>
    <w:rsid w:val="00234F1E"/>
    <w:rsid w:val="002432C8"/>
    <w:rsid w:val="0031430A"/>
    <w:rsid w:val="0032602A"/>
    <w:rsid w:val="00336D6C"/>
    <w:rsid w:val="00346D5B"/>
    <w:rsid w:val="00383C6D"/>
    <w:rsid w:val="00401F33"/>
    <w:rsid w:val="0040659B"/>
    <w:rsid w:val="0041434B"/>
    <w:rsid w:val="0042196B"/>
    <w:rsid w:val="004678FC"/>
    <w:rsid w:val="004C26F7"/>
    <w:rsid w:val="004C6C2A"/>
    <w:rsid w:val="004D0672"/>
    <w:rsid w:val="004F27AA"/>
    <w:rsid w:val="0051406F"/>
    <w:rsid w:val="0052434F"/>
    <w:rsid w:val="00543434"/>
    <w:rsid w:val="00545C60"/>
    <w:rsid w:val="00563BE0"/>
    <w:rsid w:val="005A1039"/>
    <w:rsid w:val="005A6D0F"/>
    <w:rsid w:val="006032CB"/>
    <w:rsid w:val="00625E49"/>
    <w:rsid w:val="00677744"/>
    <w:rsid w:val="006A7473"/>
    <w:rsid w:val="006C0C4B"/>
    <w:rsid w:val="006C35BB"/>
    <w:rsid w:val="007345CD"/>
    <w:rsid w:val="0073569A"/>
    <w:rsid w:val="007A3963"/>
    <w:rsid w:val="007B6C70"/>
    <w:rsid w:val="007D22E6"/>
    <w:rsid w:val="00810BAF"/>
    <w:rsid w:val="00832005"/>
    <w:rsid w:val="008367EF"/>
    <w:rsid w:val="00891AC5"/>
    <w:rsid w:val="0089331B"/>
    <w:rsid w:val="00911F2F"/>
    <w:rsid w:val="00931F39"/>
    <w:rsid w:val="00996D4E"/>
    <w:rsid w:val="009A6C7B"/>
    <w:rsid w:val="009F5245"/>
    <w:rsid w:val="009F7E19"/>
    <w:rsid w:val="00A52C84"/>
    <w:rsid w:val="00A679D6"/>
    <w:rsid w:val="00A87F05"/>
    <w:rsid w:val="00AD6800"/>
    <w:rsid w:val="00AF1636"/>
    <w:rsid w:val="00AF3343"/>
    <w:rsid w:val="00AF4FD7"/>
    <w:rsid w:val="00AF650D"/>
    <w:rsid w:val="00B21D88"/>
    <w:rsid w:val="00B23692"/>
    <w:rsid w:val="00B55BD6"/>
    <w:rsid w:val="00B65790"/>
    <w:rsid w:val="00B91770"/>
    <w:rsid w:val="00B974E7"/>
    <w:rsid w:val="00BF0EBA"/>
    <w:rsid w:val="00C2727D"/>
    <w:rsid w:val="00CC2F07"/>
    <w:rsid w:val="00CD380E"/>
    <w:rsid w:val="00CE1009"/>
    <w:rsid w:val="00CE19F5"/>
    <w:rsid w:val="00CE53A9"/>
    <w:rsid w:val="00D04CEE"/>
    <w:rsid w:val="00D15577"/>
    <w:rsid w:val="00D159E4"/>
    <w:rsid w:val="00D40AF2"/>
    <w:rsid w:val="00D43192"/>
    <w:rsid w:val="00D43B22"/>
    <w:rsid w:val="00D734BD"/>
    <w:rsid w:val="00D82D9D"/>
    <w:rsid w:val="00D832E6"/>
    <w:rsid w:val="00DC3AC6"/>
    <w:rsid w:val="00DC433F"/>
    <w:rsid w:val="00DD345C"/>
    <w:rsid w:val="00DD45AC"/>
    <w:rsid w:val="00E82C1A"/>
    <w:rsid w:val="00E848FC"/>
    <w:rsid w:val="00EE3242"/>
    <w:rsid w:val="00F102D4"/>
    <w:rsid w:val="00F11DB2"/>
    <w:rsid w:val="00F97CE6"/>
    <w:rsid w:val="00FA3712"/>
    <w:rsid w:val="00FA71CB"/>
    <w:rsid w:val="00FB69C4"/>
    <w:rsid w:val="00FD3E9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A285022-C82A-40B5-904A-E34AF0D9E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bg-BG" w:eastAsia="en-US" w:bidi="ar-SA"/>
      </w:rPr>
    </w:rPrDefault>
    <w:pPrDefault>
      <w:pPr>
        <w:spacing w:line="320" w:lineRule="exact"/>
        <w:ind w:firstLine="851"/>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2F9D"/>
    <w:pPr>
      <w:spacing w:line="240" w:lineRule="auto"/>
      <w:ind w:firstLine="0"/>
    </w:pPr>
    <w:rPr>
      <w:rFonts w:eastAsia="Times New Roman"/>
      <w:lang w:val="en-US"/>
    </w:rPr>
  </w:style>
  <w:style w:type="paragraph" w:styleId="1">
    <w:name w:val="heading 1"/>
    <w:basedOn w:val="a"/>
    <w:next w:val="a"/>
    <w:link w:val="10"/>
    <w:qFormat/>
    <w:rsid w:val="00EE3242"/>
    <w:pPr>
      <w:keepNext/>
      <w:outlineLvl w:val="0"/>
    </w:pPr>
    <w:rPr>
      <w:sz w:val="28"/>
      <w:szCs w:val="20"/>
      <w:lang w:val="bg-BG"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EE3242"/>
    <w:rPr>
      <w:rFonts w:eastAsia="Times New Roman"/>
      <w:sz w:val="28"/>
      <w:szCs w:val="20"/>
      <w:lang w:eastAsia="bg-BG"/>
    </w:rPr>
  </w:style>
  <w:style w:type="paragraph" w:styleId="a3">
    <w:name w:val="List Paragraph"/>
    <w:basedOn w:val="a"/>
    <w:uiPriority w:val="34"/>
    <w:qFormat/>
    <w:rsid w:val="00D43192"/>
    <w:pPr>
      <w:ind w:left="720"/>
      <w:contextualSpacing/>
    </w:pPr>
  </w:style>
  <w:style w:type="paragraph" w:styleId="a4">
    <w:name w:val="Balloon Text"/>
    <w:basedOn w:val="a"/>
    <w:link w:val="a5"/>
    <w:uiPriority w:val="99"/>
    <w:semiHidden/>
    <w:unhideWhenUsed/>
    <w:rsid w:val="00B974E7"/>
    <w:rPr>
      <w:rFonts w:ascii="Segoe UI" w:hAnsi="Segoe UI" w:cs="Segoe UI"/>
      <w:sz w:val="18"/>
      <w:szCs w:val="18"/>
    </w:rPr>
  </w:style>
  <w:style w:type="character" w:customStyle="1" w:styleId="a5">
    <w:name w:val="Изнесен текст Знак"/>
    <w:basedOn w:val="a0"/>
    <w:link w:val="a4"/>
    <w:uiPriority w:val="99"/>
    <w:semiHidden/>
    <w:rsid w:val="00B974E7"/>
    <w:rPr>
      <w:rFonts w:ascii="Segoe UI" w:eastAsia="Times New Roman" w:hAnsi="Segoe UI" w:cs="Segoe UI"/>
      <w:sz w:val="18"/>
      <w:szCs w:val="18"/>
      <w:lang w:val="en-US"/>
    </w:rPr>
  </w:style>
  <w:style w:type="character" w:customStyle="1" w:styleId="a6">
    <w:name w:val="Основен текст_"/>
    <w:link w:val="3"/>
    <w:uiPriority w:val="99"/>
    <w:locked/>
    <w:rsid w:val="00891AC5"/>
    <w:rPr>
      <w:sz w:val="19"/>
      <w:szCs w:val="19"/>
    </w:rPr>
  </w:style>
  <w:style w:type="character" w:customStyle="1" w:styleId="a7">
    <w:name w:val="Основен текст + Удебелен"/>
    <w:uiPriority w:val="99"/>
    <w:rsid w:val="00891AC5"/>
    <w:rPr>
      <w:rFonts w:ascii="Times New Roman" w:hAnsi="Times New Roman" w:cs="Times New Roman"/>
      <w:b/>
      <w:bCs/>
      <w:spacing w:val="0"/>
      <w:sz w:val="19"/>
      <w:szCs w:val="19"/>
    </w:rPr>
  </w:style>
  <w:style w:type="paragraph" w:customStyle="1" w:styleId="3">
    <w:name w:val="Основен текст3"/>
    <w:basedOn w:val="a"/>
    <w:link w:val="a6"/>
    <w:uiPriority w:val="99"/>
    <w:rsid w:val="00891AC5"/>
    <w:pPr>
      <w:spacing w:before="120" w:after="660" w:line="232" w:lineRule="exact"/>
      <w:ind w:hanging="200"/>
      <w:jc w:val="center"/>
    </w:pPr>
    <w:rPr>
      <w:rFonts w:eastAsiaTheme="minorHAnsi"/>
      <w:sz w:val="19"/>
      <w:szCs w:val="19"/>
      <w:lang w:val="bg-BG"/>
    </w:rPr>
  </w:style>
  <w:style w:type="paragraph" w:styleId="a8">
    <w:name w:val="header"/>
    <w:basedOn w:val="a"/>
    <w:link w:val="a9"/>
    <w:uiPriority w:val="99"/>
    <w:unhideWhenUsed/>
    <w:rsid w:val="00FA3712"/>
    <w:pPr>
      <w:tabs>
        <w:tab w:val="center" w:pos="4536"/>
        <w:tab w:val="right" w:pos="9072"/>
      </w:tabs>
    </w:pPr>
  </w:style>
  <w:style w:type="character" w:customStyle="1" w:styleId="a9">
    <w:name w:val="Горен колонтитул Знак"/>
    <w:basedOn w:val="a0"/>
    <w:link w:val="a8"/>
    <w:uiPriority w:val="99"/>
    <w:rsid w:val="00FA3712"/>
    <w:rPr>
      <w:rFonts w:eastAsia="Times New Roman"/>
      <w:lang w:val="en-US"/>
    </w:rPr>
  </w:style>
  <w:style w:type="paragraph" w:styleId="aa">
    <w:name w:val="footer"/>
    <w:basedOn w:val="a"/>
    <w:link w:val="ab"/>
    <w:uiPriority w:val="99"/>
    <w:unhideWhenUsed/>
    <w:rsid w:val="00FA3712"/>
    <w:pPr>
      <w:tabs>
        <w:tab w:val="center" w:pos="4536"/>
        <w:tab w:val="right" w:pos="9072"/>
      </w:tabs>
    </w:pPr>
  </w:style>
  <w:style w:type="character" w:customStyle="1" w:styleId="ab">
    <w:name w:val="Долен колонтитул Знак"/>
    <w:basedOn w:val="a0"/>
    <w:link w:val="aa"/>
    <w:uiPriority w:val="99"/>
    <w:rsid w:val="00FA3712"/>
    <w:rPr>
      <w:rFonts w:eastAsia="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052623">
      <w:bodyDiv w:val="1"/>
      <w:marLeft w:val="0"/>
      <w:marRight w:val="0"/>
      <w:marTop w:val="0"/>
      <w:marBottom w:val="0"/>
      <w:divBdr>
        <w:top w:val="none" w:sz="0" w:space="0" w:color="auto"/>
        <w:left w:val="none" w:sz="0" w:space="0" w:color="auto"/>
        <w:bottom w:val="none" w:sz="0" w:space="0" w:color="auto"/>
        <w:right w:val="none" w:sz="0" w:space="0" w:color="auto"/>
      </w:divBdr>
    </w:div>
    <w:div w:id="386614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Pages>
  <Words>1952</Words>
  <Characters>11130</Characters>
  <Application>Microsoft Office Word</Application>
  <DocSecurity>0</DocSecurity>
  <Lines>92</Lines>
  <Paragraphs>26</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SNikolov</dc:creator>
  <cp:lastModifiedBy>Весела Цветанова Шопова</cp:lastModifiedBy>
  <cp:revision>3</cp:revision>
  <cp:lastPrinted>2024-01-24T13:15:00Z</cp:lastPrinted>
  <dcterms:created xsi:type="dcterms:W3CDTF">2024-01-24T11:17:00Z</dcterms:created>
  <dcterms:modified xsi:type="dcterms:W3CDTF">2024-01-24T13:21:00Z</dcterms:modified>
</cp:coreProperties>
</file>