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5083A8" w14:textId="77777777" w:rsidR="00866A1A" w:rsidRPr="003B38DA" w:rsidRDefault="00866A1A" w:rsidP="00F11D6D">
      <w:pPr>
        <w:jc w:val="center"/>
        <w:rPr>
          <w:rFonts w:ascii="Arial" w:hAnsi="Arial" w:cs="Arial"/>
          <w:b/>
          <w:sz w:val="22"/>
          <w:szCs w:val="22"/>
          <w:lang w:val="en-US"/>
        </w:rPr>
      </w:pPr>
    </w:p>
    <w:p w14:paraId="4BD79734" w14:textId="77777777" w:rsidR="00F11D6D" w:rsidRPr="003B38DA" w:rsidRDefault="00F11D6D" w:rsidP="00F11D6D">
      <w:pPr>
        <w:jc w:val="center"/>
        <w:rPr>
          <w:rFonts w:ascii="Arial" w:hAnsi="Arial" w:cs="Arial"/>
          <w:b/>
          <w:sz w:val="22"/>
          <w:szCs w:val="22"/>
        </w:rPr>
      </w:pPr>
      <w:r w:rsidRPr="003B38DA">
        <w:rPr>
          <w:rFonts w:ascii="Arial" w:hAnsi="Arial" w:cs="Arial"/>
          <w:b/>
          <w:sz w:val="22"/>
          <w:szCs w:val="22"/>
        </w:rPr>
        <w:t>ТЕХНИЧЕСКА СПЕЦИФИКАЦИЯ</w:t>
      </w:r>
    </w:p>
    <w:p w14:paraId="5F9353B1" w14:textId="4EF321E9" w:rsidR="00F11D6D" w:rsidRDefault="00F11D6D" w:rsidP="00F11D6D">
      <w:pPr>
        <w:jc w:val="center"/>
        <w:rPr>
          <w:rFonts w:ascii="Arial" w:hAnsi="Arial" w:cs="Arial"/>
          <w:b/>
          <w:sz w:val="22"/>
          <w:szCs w:val="22"/>
        </w:rPr>
      </w:pPr>
      <w:r w:rsidRPr="003B38DA">
        <w:rPr>
          <w:rFonts w:ascii="Arial" w:hAnsi="Arial" w:cs="Arial"/>
          <w:b/>
          <w:sz w:val="22"/>
          <w:szCs w:val="22"/>
        </w:rPr>
        <w:t xml:space="preserve">за </w:t>
      </w:r>
      <w:r w:rsidR="00C277DD">
        <w:rPr>
          <w:rFonts w:ascii="Arial" w:hAnsi="Arial" w:cs="Arial"/>
          <w:b/>
          <w:sz w:val="22"/>
          <w:szCs w:val="22"/>
        </w:rPr>
        <w:t>услуга</w:t>
      </w:r>
    </w:p>
    <w:p w14:paraId="0A7A7912" w14:textId="77777777" w:rsidR="00C277DD" w:rsidRDefault="00C277DD" w:rsidP="00C277DD">
      <w:pPr>
        <w:jc w:val="both"/>
        <w:rPr>
          <w:rFonts w:ascii="Arial" w:eastAsia="SimSun" w:hAnsi="Arial" w:cs="Arial"/>
          <w:b/>
          <w:bCs/>
          <w:sz w:val="22"/>
          <w:szCs w:val="22"/>
          <w:lang w:eastAsia="zh-CN"/>
        </w:rPr>
      </w:pPr>
      <w:bookmarkStart w:id="0" w:name="_Hlk876361"/>
    </w:p>
    <w:p w14:paraId="18AA7D7D" w14:textId="3AF7C0FA" w:rsidR="006665AD" w:rsidRPr="006665AD" w:rsidRDefault="00C277DD" w:rsidP="006665AD">
      <w:pPr>
        <w:spacing w:line="266" w:lineRule="auto"/>
        <w:jc w:val="both"/>
        <w:rPr>
          <w:rFonts w:ascii="Arial" w:hAnsi="Arial" w:cs="Arial"/>
          <w:spacing w:val="-10"/>
          <w:sz w:val="22"/>
          <w:szCs w:val="22"/>
          <w:lang w:eastAsia="en-US"/>
        </w:rPr>
      </w:pPr>
      <w:r w:rsidRPr="00C277DD">
        <w:rPr>
          <w:rFonts w:ascii="Arial" w:eastAsia="SimSun" w:hAnsi="Arial" w:cs="Arial"/>
          <w:b/>
          <w:bCs/>
          <w:sz w:val="22"/>
          <w:szCs w:val="22"/>
          <w:lang w:eastAsia="zh-CN"/>
        </w:rPr>
        <w:t>ОТНОСНО:</w:t>
      </w:r>
      <w:r w:rsidRPr="00C277DD">
        <w:rPr>
          <w:rFonts w:ascii="Arial" w:eastAsia="SimSun" w:hAnsi="Arial" w:cs="Arial"/>
          <w:sz w:val="22"/>
          <w:szCs w:val="22"/>
          <w:lang w:eastAsia="zh-CN"/>
        </w:rPr>
        <w:t xml:space="preserve"> </w:t>
      </w:r>
      <w:r w:rsidR="006665AD" w:rsidRPr="006665AD">
        <w:rPr>
          <w:rFonts w:ascii="Arial" w:hAnsi="Arial" w:cs="Arial"/>
          <w:sz w:val="22"/>
          <w:szCs w:val="22"/>
          <w:lang w:eastAsia="en-US"/>
        </w:rPr>
        <w:t>„</w:t>
      </w:r>
      <w:r w:rsidR="006665AD" w:rsidRPr="006665AD">
        <w:rPr>
          <w:rFonts w:ascii="Arial" w:hAnsi="Arial" w:cs="Arial"/>
          <w:spacing w:val="-10"/>
          <w:sz w:val="22"/>
          <w:szCs w:val="22"/>
          <w:lang w:eastAsia="en-US"/>
        </w:rPr>
        <w:t>Техническо обслужване и ремонт на фискални устройства, обслужващи НЕК ЕАД“</w:t>
      </w:r>
    </w:p>
    <w:p w14:paraId="7767471E" w14:textId="5F9CD197" w:rsidR="00C277DD" w:rsidRPr="006665AD" w:rsidRDefault="00C277DD" w:rsidP="006665AD">
      <w:pPr>
        <w:jc w:val="both"/>
        <w:rPr>
          <w:rFonts w:ascii="Arial" w:hAnsi="Arial" w:cs="Arial"/>
          <w:sz w:val="22"/>
          <w:szCs w:val="22"/>
        </w:rPr>
      </w:pPr>
    </w:p>
    <w:p w14:paraId="50205018" w14:textId="77777777" w:rsidR="00C277DD" w:rsidRPr="00C277DD" w:rsidRDefault="00C277DD" w:rsidP="00C277DD">
      <w:pPr>
        <w:jc w:val="both"/>
        <w:rPr>
          <w:rFonts w:ascii="Arial" w:hAnsi="Arial" w:cs="Arial"/>
          <w:b/>
          <w:bCs/>
          <w:sz w:val="22"/>
          <w:szCs w:val="22"/>
          <w:lang w:val="ru-RU"/>
        </w:rPr>
      </w:pPr>
      <w:r w:rsidRPr="00C277DD">
        <w:rPr>
          <w:rFonts w:ascii="Arial" w:hAnsi="Arial" w:cs="Arial"/>
          <w:b/>
          <w:bCs/>
          <w:sz w:val="22"/>
          <w:szCs w:val="22"/>
          <w:lang w:val="ru-RU"/>
        </w:rPr>
        <w:t>1.  ВЪВЕДЕНИЕ</w:t>
      </w:r>
    </w:p>
    <w:p w14:paraId="0F0C9F85" w14:textId="7D0B8198" w:rsidR="006665AD" w:rsidRPr="006665AD" w:rsidRDefault="006665AD" w:rsidP="006665AD">
      <w:pPr>
        <w:tabs>
          <w:tab w:val="left" w:pos="180"/>
          <w:tab w:val="left" w:pos="540"/>
          <w:tab w:val="left" w:pos="1440"/>
        </w:tabs>
        <w:spacing w:before="120" w:line="266" w:lineRule="auto"/>
        <w:jc w:val="both"/>
        <w:rPr>
          <w:rFonts w:ascii="Arial" w:hAnsi="Arial" w:cs="Arial"/>
          <w:sz w:val="22"/>
          <w:szCs w:val="22"/>
        </w:rPr>
      </w:pPr>
      <w:r w:rsidRPr="006665AD">
        <w:rPr>
          <w:rFonts w:ascii="Arial" w:hAnsi="Arial" w:cs="Arial"/>
          <w:sz w:val="22"/>
          <w:szCs w:val="22"/>
        </w:rPr>
        <w:t xml:space="preserve">Във връзка с изискванията на Наредба Н–18/13.12.2006 г. за регистриране и отчитане на продажби в търговски обекти, в НЕК ЕАД са регистрирани </w:t>
      </w:r>
      <w:r w:rsidR="005C6756" w:rsidRPr="00433F4F">
        <w:rPr>
          <w:rFonts w:ascii="Arial" w:hAnsi="Arial" w:cs="Arial"/>
          <w:sz w:val="22"/>
          <w:szCs w:val="22"/>
          <w:lang w:val="ru-RU"/>
        </w:rPr>
        <w:t>14</w:t>
      </w:r>
      <w:r w:rsidR="00F04338" w:rsidRPr="00433F4F">
        <w:rPr>
          <w:rFonts w:ascii="Arial" w:hAnsi="Arial" w:cs="Arial"/>
          <w:sz w:val="22"/>
          <w:szCs w:val="22"/>
          <w:lang w:val="ru-RU"/>
        </w:rPr>
        <w:t xml:space="preserve"> </w:t>
      </w:r>
      <w:r w:rsidR="00F04338" w:rsidRPr="00433F4F">
        <w:rPr>
          <w:rFonts w:ascii="Arial" w:hAnsi="Arial" w:cs="Arial"/>
          <w:bCs/>
          <w:sz w:val="22"/>
          <w:szCs w:val="22"/>
        </w:rPr>
        <w:t>(</w:t>
      </w:r>
      <w:r w:rsidR="005C6756" w:rsidRPr="00433F4F">
        <w:rPr>
          <w:rFonts w:ascii="Arial" w:hAnsi="Arial" w:cs="Arial"/>
          <w:bCs/>
          <w:sz w:val="22"/>
          <w:szCs w:val="22"/>
        </w:rPr>
        <w:t>четирина</w:t>
      </w:r>
      <w:r w:rsidR="00F04338" w:rsidRPr="00433F4F">
        <w:rPr>
          <w:rFonts w:ascii="Arial" w:hAnsi="Arial" w:cs="Arial"/>
          <w:bCs/>
          <w:sz w:val="22"/>
          <w:szCs w:val="22"/>
        </w:rPr>
        <w:t xml:space="preserve">десет) </w:t>
      </w:r>
      <w:r w:rsidRPr="00433F4F">
        <w:rPr>
          <w:rFonts w:ascii="Arial" w:hAnsi="Arial" w:cs="Arial"/>
          <w:sz w:val="22"/>
          <w:szCs w:val="22"/>
        </w:rPr>
        <w:t xml:space="preserve">броя фискални устройства с фискална памет. На основание чл. 118, ал. 5 (Изм. - ДВ, бр. 97 от </w:t>
      </w:r>
      <w:r w:rsidRPr="006665AD">
        <w:rPr>
          <w:rFonts w:ascii="Arial" w:hAnsi="Arial" w:cs="Arial"/>
          <w:sz w:val="22"/>
          <w:szCs w:val="22"/>
        </w:rPr>
        <w:t>2017 г., в сила от 01.01.2018 г.) от Закон за данък върху добавената стойност, действащ от 01.01.2007 г., при експлоатацията на ФУ/ИАСУТД лицата по ал. 1 сключват писмен договор за техническо обслужване и ремонт.</w:t>
      </w:r>
    </w:p>
    <w:p w14:paraId="574DE469" w14:textId="23F5C2A6" w:rsidR="00C277DD" w:rsidRPr="00C277DD" w:rsidRDefault="00C277DD" w:rsidP="00C277DD">
      <w:pPr>
        <w:jc w:val="both"/>
        <w:rPr>
          <w:rFonts w:ascii="Arial" w:hAnsi="Arial" w:cs="Arial"/>
          <w:sz w:val="22"/>
          <w:szCs w:val="22"/>
        </w:rPr>
      </w:pPr>
      <w:bookmarkStart w:id="1" w:name="_Hlk21603577"/>
    </w:p>
    <w:bookmarkEnd w:id="0"/>
    <w:bookmarkEnd w:id="1"/>
    <w:p w14:paraId="5E50F8A6" w14:textId="77777777" w:rsidR="00C277DD" w:rsidRPr="00C277DD" w:rsidRDefault="00C277DD" w:rsidP="00C277DD">
      <w:pPr>
        <w:tabs>
          <w:tab w:val="left" w:pos="284"/>
        </w:tabs>
        <w:jc w:val="both"/>
        <w:rPr>
          <w:rFonts w:ascii="Arial" w:hAnsi="Arial" w:cs="Arial"/>
          <w:b/>
          <w:sz w:val="22"/>
          <w:szCs w:val="22"/>
        </w:rPr>
      </w:pPr>
      <w:r w:rsidRPr="00C277DD">
        <w:rPr>
          <w:rFonts w:ascii="Arial" w:hAnsi="Arial" w:cs="Arial"/>
          <w:b/>
          <w:sz w:val="22"/>
          <w:szCs w:val="22"/>
        </w:rPr>
        <w:t>2. ОБХВАТ НА ОБЩЕСТВЕНАТА ПОРЪЧКА</w:t>
      </w:r>
    </w:p>
    <w:p w14:paraId="76371449" w14:textId="1E109A16" w:rsidR="006665AD" w:rsidRPr="009B0B5F" w:rsidRDefault="006665AD" w:rsidP="006665AD">
      <w:pPr>
        <w:tabs>
          <w:tab w:val="left" w:pos="284"/>
        </w:tabs>
        <w:spacing w:before="120" w:line="266" w:lineRule="auto"/>
        <w:jc w:val="both"/>
        <w:rPr>
          <w:rFonts w:ascii="Arial" w:hAnsi="Arial" w:cs="Arial"/>
          <w:spacing w:val="3"/>
          <w:sz w:val="22"/>
          <w:szCs w:val="22"/>
        </w:rPr>
      </w:pPr>
      <w:r w:rsidRPr="006665AD">
        <w:rPr>
          <w:rFonts w:ascii="Arial" w:hAnsi="Arial" w:cs="Arial"/>
          <w:bCs/>
          <w:sz w:val="22"/>
          <w:szCs w:val="22"/>
        </w:rPr>
        <w:t xml:space="preserve">Обществена поръчка с </w:t>
      </w:r>
      <w:r w:rsidRPr="00F277D0">
        <w:rPr>
          <w:rFonts w:ascii="Arial" w:hAnsi="Arial" w:cs="Arial"/>
          <w:bCs/>
          <w:sz w:val="22"/>
          <w:szCs w:val="22"/>
        </w:rPr>
        <w:t>обхват</w:t>
      </w:r>
      <w:r w:rsidR="00433F4F">
        <w:rPr>
          <w:rFonts w:ascii="Arial" w:hAnsi="Arial" w:cs="Arial"/>
          <w:bCs/>
          <w:sz w:val="22"/>
          <w:szCs w:val="22"/>
        </w:rPr>
        <w:t xml:space="preserve"> </w:t>
      </w:r>
      <w:r w:rsidRPr="006665AD">
        <w:rPr>
          <w:rFonts w:ascii="Arial" w:hAnsi="Arial" w:cs="Arial"/>
          <w:bCs/>
          <w:sz w:val="22"/>
          <w:szCs w:val="22"/>
        </w:rPr>
        <w:t xml:space="preserve">техническо обслужване и ремонт на фискални устройства, обслужващи ЦУ, почивните домове, Предприятие „Водноелектрически централи“ и Предприятие „Язовири и каскади“ на НЕК ЕАД за общо </w:t>
      </w:r>
      <w:r w:rsidR="00433F4F" w:rsidRPr="00433F4F">
        <w:rPr>
          <w:rFonts w:ascii="Arial" w:hAnsi="Arial" w:cs="Arial"/>
          <w:sz w:val="22"/>
          <w:szCs w:val="22"/>
          <w:lang w:val="ru-RU"/>
        </w:rPr>
        <w:t xml:space="preserve">14 </w:t>
      </w:r>
      <w:r w:rsidR="00433F4F" w:rsidRPr="00433F4F">
        <w:rPr>
          <w:rFonts w:ascii="Arial" w:hAnsi="Arial" w:cs="Arial"/>
          <w:bCs/>
          <w:sz w:val="22"/>
          <w:szCs w:val="22"/>
        </w:rPr>
        <w:t xml:space="preserve">(четиринадесет) </w:t>
      </w:r>
      <w:r w:rsidRPr="009B0B5F">
        <w:rPr>
          <w:rFonts w:ascii="Arial" w:hAnsi="Arial" w:cs="Arial"/>
          <w:bCs/>
          <w:sz w:val="22"/>
          <w:szCs w:val="22"/>
        </w:rPr>
        <w:t>броя фискални устройства.</w:t>
      </w:r>
    </w:p>
    <w:p w14:paraId="7004B07B" w14:textId="77777777" w:rsidR="00C277DD" w:rsidRPr="009B0B5F" w:rsidRDefault="00C277DD" w:rsidP="00C277DD">
      <w:pPr>
        <w:ind w:left="720"/>
        <w:jc w:val="both"/>
        <w:rPr>
          <w:rFonts w:ascii="Arial" w:hAnsi="Arial" w:cs="Arial"/>
          <w:spacing w:val="3"/>
          <w:sz w:val="22"/>
          <w:szCs w:val="22"/>
        </w:rPr>
      </w:pPr>
    </w:p>
    <w:p w14:paraId="7EF33FCA" w14:textId="77777777" w:rsidR="00C277DD" w:rsidRPr="009B0B5F" w:rsidRDefault="00C277DD" w:rsidP="001E441F">
      <w:pPr>
        <w:tabs>
          <w:tab w:val="left" w:pos="284"/>
        </w:tabs>
        <w:jc w:val="both"/>
        <w:rPr>
          <w:rFonts w:ascii="Arial" w:hAnsi="Arial" w:cs="Arial"/>
          <w:b/>
          <w:sz w:val="22"/>
          <w:szCs w:val="22"/>
        </w:rPr>
      </w:pPr>
      <w:r w:rsidRPr="009B0B5F">
        <w:rPr>
          <w:rFonts w:ascii="Arial" w:eastAsia="Calibri" w:hAnsi="Arial" w:cs="Arial"/>
          <w:b/>
          <w:bCs/>
          <w:sz w:val="22"/>
          <w:szCs w:val="22"/>
        </w:rPr>
        <w:t>3</w:t>
      </w:r>
      <w:r w:rsidRPr="009B0B5F">
        <w:rPr>
          <w:rFonts w:ascii="Arial" w:hAnsi="Arial" w:cs="Arial"/>
          <w:b/>
          <w:sz w:val="22"/>
          <w:szCs w:val="22"/>
        </w:rPr>
        <w:t>. СЪЩЕСТВУВАЩО ПОЛОЖЕНИЕ</w:t>
      </w:r>
    </w:p>
    <w:p w14:paraId="13FE88CD" w14:textId="02642F10" w:rsidR="006665AD" w:rsidRPr="009B0B5F" w:rsidRDefault="006665AD" w:rsidP="006665AD">
      <w:pPr>
        <w:spacing w:before="120" w:line="266" w:lineRule="auto"/>
        <w:jc w:val="both"/>
        <w:rPr>
          <w:rFonts w:ascii="Arial" w:hAnsi="Arial" w:cs="Arial"/>
          <w:color w:val="000000"/>
          <w:spacing w:val="2"/>
          <w:kern w:val="36"/>
          <w:sz w:val="22"/>
          <w:szCs w:val="22"/>
          <w:lang w:val="ru-RU"/>
        </w:rPr>
      </w:pPr>
      <w:r w:rsidRPr="009B0B5F">
        <w:rPr>
          <w:rFonts w:ascii="Arial" w:hAnsi="Arial" w:cs="Arial"/>
          <w:color w:val="000000"/>
          <w:spacing w:val="2"/>
          <w:kern w:val="36"/>
          <w:sz w:val="22"/>
          <w:szCs w:val="22"/>
          <w:lang w:val="ru-RU"/>
        </w:rPr>
        <w:t xml:space="preserve">В НЕК ЕАД са налични общо </w:t>
      </w:r>
      <w:r w:rsidR="005C6756" w:rsidRPr="005C6756">
        <w:rPr>
          <w:rFonts w:ascii="Arial" w:hAnsi="Arial" w:cs="Arial"/>
          <w:b/>
          <w:bCs/>
          <w:color w:val="000000"/>
          <w:spacing w:val="2"/>
          <w:kern w:val="36"/>
          <w:sz w:val="22"/>
          <w:szCs w:val="22"/>
          <w:lang w:val="ru-RU"/>
        </w:rPr>
        <w:t>14</w:t>
      </w:r>
      <w:r w:rsidRPr="009B0B5F">
        <w:rPr>
          <w:rFonts w:ascii="Arial" w:hAnsi="Arial" w:cs="Arial"/>
          <w:b/>
          <w:bCs/>
          <w:color w:val="000000"/>
          <w:spacing w:val="2"/>
          <w:kern w:val="36"/>
          <w:sz w:val="22"/>
          <w:szCs w:val="22"/>
          <w:lang w:val="ru-RU"/>
        </w:rPr>
        <w:t xml:space="preserve"> броя </w:t>
      </w:r>
      <w:r w:rsidRPr="009B0B5F">
        <w:rPr>
          <w:rFonts w:ascii="Arial" w:hAnsi="Arial" w:cs="Arial"/>
          <w:color w:val="000000"/>
          <w:spacing w:val="2"/>
          <w:kern w:val="36"/>
          <w:sz w:val="22"/>
          <w:szCs w:val="22"/>
          <w:lang w:val="ru-RU"/>
        </w:rPr>
        <w:t>фискални устройства за отчитане на паричните приходи в Дружеството, които имат онлайн свързаност с НАП</w:t>
      </w:r>
      <w:r w:rsidR="00F04338">
        <w:rPr>
          <w:rFonts w:ascii="Arial" w:hAnsi="Arial" w:cs="Arial"/>
          <w:color w:val="000000"/>
          <w:spacing w:val="2"/>
          <w:kern w:val="36"/>
          <w:sz w:val="22"/>
          <w:szCs w:val="22"/>
          <w:lang w:val="ru-RU"/>
        </w:rPr>
        <w:t>,</w:t>
      </w:r>
      <w:r w:rsidRPr="009B0B5F">
        <w:rPr>
          <w:rFonts w:ascii="Arial" w:hAnsi="Arial" w:cs="Arial"/>
          <w:color w:val="000000"/>
          <w:spacing w:val="2"/>
          <w:kern w:val="36"/>
          <w:sz w:val="22"/>
          <w:szCs w:val="22"/>
          <w:lang w:val="ru-RU"/>
        </w:rPr>
        <w:t xml:space="preserve"> съгласно </w:t>
      </w:r>
      <w:r w:rsidR="00F04338">
        <w:rPr>
          <w:rFonts w:ascii="Arial" w:hAnsi="Arial" w:cs="Arial"/>
          <w:color w:val="000000"/>
          <w:spacing w:val="2"/>
          <w:kern w:val="36"/>
          <w:sz w:val="22"/>
          <w:szCs w:val="22"/>
          <w:lang w:val="ru-RU"/>
        </w:rPr>
        <w:t xml:space="preserve">посочените обекти в </w:t>
      </w:r>
      <w:r w:rsidRPr="009B0B5F">
        <w:rPr>
          <w:rFonts w:ascii="Arial" w:hAnsi="Arial" w:cs="Arial"/>
          <w:spacing w:val="-10"/>
          <w:sz w:val="22"/>
          <w:szCs w:val="22"/>
          <w:lang w:eastAsia="en-US"/>
        </w:rPr>
        <w:t>Приложение 1</w:t>
      </w:r>
      <w:r w:rsidR="008229CE">
        <w:rPr>
          <w:rFonts w:ascii="Arial" w:hAnsi="Arial" w:cs="Arial"/>
          <w:spacing w:val="-10"/>
          <w:sz w:val="22"/>
          <w:szCs w:val="22"/>
          <w:lang w:eastAsia="en-US"/>
        </w:rPr>
        <w:t>А</w:t>
      </w:r>
      <w:r w:rsidRPr="009B0B5F">
        <w:rPr>
          <w:rFonts w:ascii="Arial" w:hAnsi="Arial" w:cs="Arial"/>
          <w:spacing w:val="-10"/>
          <w:sz w:val="22"/>
          <w:szCs w:val="22"/>
          <w:lang w:eastAsia="en-US"/>
        </w:rPr>
        <w:t xml:space="preserve">. </w:t>
      </w:r>
    </w:p>
    <w:p w14:paraId="26D2D573" w14:textId="7DF3F67C" w:rsidR="006665AD" w:rsidRPr="009B0B5F" w:rsidRDefault="006665AD" w:rsidP="006665AD">
      <w:pPr>
        <w:spacing w:before="120" w:line="266" w:lineRule="auto"/>
        <w:jc w:val="both"/>
        <w:rPr>
          <w:rFonts w:ascii="Arial" w:hAnsi="Arial" w:cs="Arial"/>
          <w:spacing w:val="-10"/>
          <w:sz w:val="22"/>
          <w:szCs w:val="22"/>
          <w:lang w:eastAsia="en-US"/>
        </w:rPr>
      </w:pPr>
      <w:r w:rsidRPr="009B0B5F">
        <w:rPr>
          <w:rFonts w:ascii="Arial" w:eastAsia="Calibri" w:hAnsi="Arial" w:cs="Arial"/>
          <w:iCs/>
          <w:sz w:val="22"/>
          <w:szCs w:val="22"/>
        </w:rPr>
        <w:t xml:space="preserve">С цел обезпечаване на нормалното функциониране на фискалните устройства </w:t>
      </w:r>
      <w:r w:rsidRPr="009B0B5F">
        <w:rPr>
          <w:rFonts w:ascii="Arial" w:hAnsi="Arial" w:cs="Arial"/>
          <w:spacing w:val="-10"/>
          <w:sz w:val="22"/>
          <w:szCs w:val="22"/>
          <w:lang w:eastAsia="en-US"/>
        </w:rPr>
        <w:t xml:space="preserve">следва да се осигури </w:t>
      </w:r>
      <w:r w:rsidRPr="009B0B5F">
        <w:rPr>
          <w:rFonts w:ascii="Arial" w:hAnsi="Arial" w:cs="Arial"/>
          <w:spacing w:val="-10"/>
          <w:sz w:val="22"/>
          <w:szCs w:val="22"/>
          <w:lang w:val="ru-RU" w:eastAsia="en-US"/>
        </w:rPr>
        <w:t>техническо обслужване</w:t>
      </w:r>
      <w:r w:rsidRPr="009B0B5F">
        <w:rPr>
          <w:rFonts w:ascii="Arial" w:hAnsi="Arial" w:cs="Arial"/>
          <w:spacing w:val="-10"/>
          <w:sz w:val="22"/>
          <w:szCs w:val="22"/>
          <w:lang w:eastAsia="en-US"/>
        </w:rPr>
        <w:t xml:space="preserve">. В случай, че е необходимо, се извършват и ремонтни дейности, като те ще бъдат </w:t>
      </w:r>
      <w:bookmarkStart w:id="2" w:name="_Hlk98777728"/>
      <w:r w:rsidRPr="009B0B5F">
        <w:rPr>
          <w:rFonts w:ascii="Arial" w:hAnsi="Arial" w:cs="Arial"/>
          <w:spacing w:val="-10"/>
          <w:sz w:val="22"/>
          <w:szCs w:val="22"/>
          <w:lang w:eastAsia="en-US"/>
        </w:rPr>
        <w:t xml:space="preserve">заявявани само по подадена заявка от страна на Възложителя. </w:t>
      </w:r>
    </w:p>
    <w:bookmarkEnd w:id="2"/>
    <w:p w14:paraId="262EFB8E" w14:textId="77777777" w:rsidR="00C277DD" w:rsidRPr="009B0B5F" w:rsidRDefault="00C277DD" w:rsidP="00C277DD">
      <w:pPr>
        <w:numPr>
          <w:ilvl w:val="0"/>
          <w:numId w:val="17"/>
        </w:numPr>
        <w:spacing w:before="240" w:after="240"/>
        <w:jc w:val="both"/>
        <w:rPr>
          <w:rFonts w:ascii="Arial" w:eastAsia="Calibri" w:hAnsi="Arial" w:cs="Arial"/>
          <w:b/>
          <w:sz w:val="22"/>
          <w:szCs w:val="22"/>
          <w:lang w:val="x-none"/>
        </w:rPr>
      </w:pPr>
      <w:r w:rsidRPr="009B0B5F">
        <w:rPr>
          <w:rFonts w:ascii="Arial" w:eastAsia="Calibri" w:hAnsi="Arial" w:cs="Arial"/>
          <w:b/>
          <w:sz w:val="22"/>
          <w:szCs w:val="22"/>
          <w:lang w:val="x-none"/>
        </w:rPr>
        <w:t>ТЕХНИЧЕСКИ ИЗИСКВАНИЯ КЪМ ИЗПЪЛНЕНИЕ НА УСЛУГАТА</w:t>
      </w:r>
    </w:p>
    <w:p w14:paraId="737549C1" w14:textId="77777777" w:rsidR="00C277DD" w:rsidRPr="009B0B5F" w:rsidRDefault="00C277DD" w:rsidP="00C277DD">
      <w:pPr>
        <w:numPr>
          <w:ilvl w:val="1"/>
          <w:numId w:val="17"/>
        </w:numPr>
        <w:spacing w:after="120"/>
        <w:jc w:val="both"/>
        <w:rPr>
          <w:rFonts w:ascii="Arial" w:eastAsia="Calibri" w:hAnsi="Arial" w:cs="Arial"/>
          <w:b/>
          <w:sz w:val="22"/>
          <w:szCs w:val="22"/>
          <w:lang w:val="x-none"/>
        </w:rPr>
      </w:pPr>
      <w:r w:rsidRPr="009B0B5F">
        <w:rPr>
          <w:rFonts w:ascii="Arial" w:eastAsia="Calibri" w:hAnsi="Arial" w:cs="Arial"/>
          <w:b/>
          <w:sz w:val="22"/>
          <w:szCs w:val="22"/>
          <w:lang w:val="x-none"/>
        </w:rPr>
        <w:t>Технически изисквания към услугата</w:t>
      </w:r>
    </w:p>
    <w:p w14:paraId="28250E0D" w14:textId="0C070C14" w:rsidR="006665AD" w:rsidRPr="009B0B5F" w:rsidRDefault="006665AD" w:rsidP="006665AD">
      <w:pPr>
        <w:spacing w:line="266" w:lineRule="auto"/>
        <w:jc w:val="both"/>
        <w:rPr>
          <w:rFonts w:ascii="Arial" w:hAnsi="Arial" w:cs="Arial"/>
          <w:iCs/>
          <w:sz w:val="22"/>
          <w:szCs w:val="22"/>
        </w:rPr>
      </w:pPr>
      <w:bookmarkStart w:id="3" w:name="_Hlk97830252"/>
      <w:r w:rsidRPr="009B0B5F">
        <w:rPr>
          <w:rFonts w:ascii="Arial" w:eastAsia="Calibri" w:hAnsi="Arial" w:cs="Arial"/>
          <w:bCs/>
          <w:sz w:val="22"/>
          <w:szCs w:val="22"/>
        </w:rPr>
        <w:t xml:space="preserve">Предмет на настоящата услуга </w:t>
      </w:r>
      <w:r w:rsidR="00433F4F">
        <w:rPr>
          <w:rFonts w:ascii="Arial" w:eastAsia="Calibri" w:hAnsi="Arial" w:cs="Arial"/>
          <w:bCs/>
          <w:sz w:val="22"/>
          <w:szCs w:val="22"/>
        </w:rPr>
        <w:t xml:space="preserve">е </w:t>
      </w:r>
      <w:r w:rsidRPr="009B0B5F">
        <w:rPr>
          <w:rFonts w:ascii="Arial" w:hAnsi="Arial" w:cs="Arial"/>
          <w:bCs/>
          <w:sz w:val="22"/>
          <w:szCs w:val="22"/>
        </w:rPr>
        <w:t>техническо обслужване и ремонт на фискални устройства, обслужващи Ц</w:t>
      </w:r>
      <w:r w:rsidR="00813D28">
        <w:rPr>
          <w:rFonts w:ascii="Arial" w:hAnsi="Arial" w:cs="Arial"/>
          <w:bCs/>
          <w:sz w:val="22"/>
          <w:szCs w:val="22"/>
        </w:rPr>
        <w:t>ентрално управление</w:t>
      </w:r>
      <w:r w:rsidRPr="009B0B5F">
        <w:rPr>
          <w:rFonts w:ascii="Arial" w:hAnsi="Arial" w:cs="Arial"/>
          <w:bCs/>
          <w:sz w:val="22"/>
          <w:szCs w:val="22"/>
        </w:rPr>
        <w:t>, почивните домове, Предприятие „Водноелектрически централи“ и Предприятие „Язовири и каскади“ на НЕК ЕАД</w:t>
      </w:r>
      <w:r w:rsidRPr="009B0B5F">
        <w:rPr>
          <w:rFonts w:ascii="Arial" w:eastAsia="Calibri" w:hAnsi="Arial" w:cs="Arial"/>
          <w:bCs/>
          <w:sz w:val="22"/>
          <w:szCs w:val="22"/>
        </w:rPr>
        <w:t>.</w:t>
      </w:r>
      <w:bookmarkStart w:id="4" w:name="_Hlk97831209"/>
      <w:bookmarkEnd w:id="3"/>
      <w:r w:rsidRPr="009B0B5F">
        <w:rPr>
          <w:rFonts w:ascii="Arial" w:hAnsi="Arial" w:cs="Arial"/>
          <w:iCs/>
          <w:sz w:val="22"/>
          <w:szCs w:val="22"/>
        </w:rPr>
        <w:t xml:space="preserve"> </w:t>
      </w:r>
      <w:r w:rsidRPr="009B0B5F">
        <w:rPr>
          <w:rFonts w:ascii="Arial" w:eastAsia="Calibri" w:hAnsi="Arial" w:cs="Arial"/>
          <w:bCs/>
          <w:sz w:val="22"/>
          <w:szCs w:val="22"/>
        </w:rPr>
        <w:t>Изпълнителят извършва услугата според изисквания на Възложителя със срок на изпълнение от</w:t>
      </w:r>
      <w:r w:rsidR="00813D28">
        <w:rPr>
          <w:rFonts w:ascii="Arial" w:eastAsia="Calibri" w:hAnsi="Arial" w:cs="Arial"/>
          <w:bCs/>
          <w:sz w:val="22"/>
          <w:szCs w:val="22"/>
        </w:rPr>
        <w:t xml:space="preserve"> 3</w:t>
      </w:r>
      <w:r w:rsidRPr="009B0B5F">
        <w:rPr>
          <w:rFonts w:ascii="Arial" w:eastAsia="Calibri" w:hAnsi="Arial" w:cs="Arial"/>
          <w:bCs/>
          <w:sz w:val="22"/>
          <w:szCs w:val="22"/>
        </w:rPr>
        <w:t xml:space="preserve"> (</w:t>
      </w:r>
      <w:r w:rsidR="00813D28">
        <w:rPr>
          <w:rFonts w:ascii="Arial" w:eastAsia="Calibri" w:hAnsi="Arial" w:cs="Arial"/>
          <w:bCs/>
          <w:sz w:val="22"/>
          <w:szCs w:val="22"/>
        </w:rPr>
        <w:t>три</w:t>
      </w:r>
      <w:r w:rsidRPr="009B0B5F">
        <w:rPr>
          <w:rFonts w:ascii="Arial" w:eastAsia="Calibri" w:hAnsi="Arial" w:cs="Arial"/>
          <w:bCs/>
          <w:sz w:val="22"/>
          <w:szCs w:val="22"/>
        </w:rPr>
        <w:t xml:space="preserve"> години), считано от 21.05.202</w:t>
      </w:r>
      <w:r w:rsidR="00433F4F">
        <w:rPr>
          <w:rFonts w:ascii="Arial" w:eastAsia="Calibri" w:hAnsi="Arial" w:cs="Arial"/>
          <w:bCs/>
          <w:sz w:val="22"/>
          <w:szCs w:val="22"/>
        </w:rPr>
        <w:t>4</w:t>
      </w:r>
      <w:r w:rsidRPr="009B0B5F">
        <w:rPr>
          <w:rFonts w:ascii="Arial" w:eastAsia="Calibri" w:hAnsi="Arial" w:cs="Arial"/>
          <w:bCs/>
          <w:sz w:val="22"/>
          <w:szCs w:val="22"/>
        </w:rPr>
        <w:t xml:space="preserve"> г., както следва:</w:t>
      </w:r>
    </w:p>
    <w:p w14:paraId="3098DE5E" w14:textId="5EACADB3" w:rsidR="006665AD" w:rsidRPr="009B0B5F" w:rsidRDefault="006665AD" w:rsidP="006665AD">
      <w:pPr>
        <w:numPr>
          <w:ilvl w:val="2"/>
          <w:numId w:val="17"/>
        </w:numPr>
        <w:spacing w:before="120" w:after="120"/>
        <w:jc w:val="both"/>
        <w:rPr>
          <w:rFonts w:ascii="Arial" w:eastAsia="Calibri" w:hAnsi="Arial" w:cs="Arial"/>
          <w:bCs/>
          <w:sz w:val="22"/>
          <w:szCs w:val="22"/>
        </w:rPr>
      </w:pPr>
      <w:r w:rsidRPr="009B0B5F">
        <w:rPr>
          <w:rFonts w:ascii="Arial" w:eastAsia="Calibri" w:hAnsi="Arial" w:cs="Arial"/>
          <w:bCs/>
          <w:sz w:val="22"/>
          <w:szCs w:val="22"/>
        </w:rPr>
        <w:t>Обект – Бюфет в Ц</w:t>
      </w:r>
      <w:r w:rsidR="00813D28">
        <w:rPr>
          <w:rFonts w:ascii="Arial" w:eastAsia="Calibri" w:hAnsi="Arial" w:cs="Arial"/>
          <w:bCs/>
          <w:sz w:val="22"/>
          <w:szCs w:val="22"/>
        </w:rPr>
        <w:t>ентрално управление</w:t>
      </w:r>
      <w:r w:rsidRPr="009B0B5F">
        <w:rPr>
          <w:rFonts w:ascii="Arial" w:eastAsia="Calibri" w:hAnsi="Arial" w:cs="Arial"/>
          <w:bCs/>
          <w:sz w:val="22"/>
          <w:szCs w:val="22"/>
        </w:rPr>
        <w:t xml:space="preserve"> на НЕК ЕАД:</w:t>
      </w:r>
    </w:p>
    <w:p w14:paraId="73978739" w14:textId="77777777" w:rsidR="006665AD" w:rsidRPr="009B0B5F" w:rsidRDefault="006665AD" w:rsidP="006665AD">
      <w:pPr>
        <w:numPr>
          <w:ilvl w:val="0"/>
          <w:numId w:val="18"/>
        </w:numPr>
        <w:spacing w:after="120"/>
        <w:jc w:val="both"/>
        <w:rPr>
          <w:rFonts w:ascii="Arial" w:eastAsia="Calibri" w:hAnsi="Arial" w:cs="Arial"/>
          <w:bCs/>
          <w:sz w:val="22"/>
          <w:szCs w:val="22"/>
        </w:rPr>
      </w:pPr>
      <w:r w:rsidRPr="009B0B5F">
        <w:rPr>
          <w:rFonts w:ascii="Arial" w:eastAsia="Calibri" w:hAnsi="Arial" w:cs="Arial"/>
          <w:bCs/>
          <w:sz w:val="22"/>
          <w:szCs w:val="22"/>
        </w:rPr>
        <w:t>Получател на услугата – ЦУ на НЕК ЕАД, ул. „Веслец“ № 5, гр. София;</w:t>
      </w:r>
    </w:p>
    <w:p w14:paraId="172B9610" w14:textId="77777777" w:rsidR="006665AD" w:rsidRPr="009B0B5F" w:rsidRDefault="006665AD" w:rsidP="006665AD">
      <w:pPr>
        <w:numPr>
          <w:ilvl w:val="0"/>
          <w:numId w:val="18"/>
        </w:numPr>
        <w:spacing w:after="120"/>
        <w:jc w:val="both"/>
        <w:rPr>
          <w:rFonts w:ascii="Arial" w:eastAsia="Calibri" w:hAnsi="Arial" w:cs="Arial"/>
          <w:bCs/>
          <w:sz w:val="22"/>
          <w:szCs w:val="22"/>
        </w:rPr>
      </w:pPr>
      <w:r w:rsidRPr="009B0B5F">
        <w:rPr>
          <w:rFonts w:ascii="Arial" w:eastAsia="Calibri" w:hAnsi="Arial" w:cs="Arial"/>
          <w:bCs/>
          <w:sz w:val="22"/>
          <w:szCs w:val="22"/>
        </w:rPr>
        <w:t>1 брой фискално устройство;</w:t>
      </w:r>
    </w:p>
    <w:p w14:paraId="7E289D21" w14:textId="77777777" w:rsidR="006665AD" w:rsidRPr="009B0B5F" w:rsidRDefault="006665AD" w:rsidP="006665AD">
      <w:pPr>
        <w:numPr>
          <w:ilvl w:val="2"/>
          <w:numId w:val="17"/>
        </w:numPr>
        <w:spacing w:after="120"/>
        <w:jc w:val="both"/>
        <w:rPr>
          <w:rFonts w:ascii="Arial" w:eastAsia="Calibri" w:hAnsi="Arial" w:cs="Arial"/>
          <w:bCs/>
          <w:sz w:val="22"/>
          <w:szCs w:val="22"/>
        </w:rPr>
      </w:pPr>
      <w:r w:rsidRPr="009B0B5F">
        <w:rPr>
          <w:rFonts w:ascii="Arial" w:eastAsia="Calibri" w:hAnsi="Arial" w:cs="Arial"/>
          <w:bCs/>
          <w:sz w:val="22"/>
          <w:szCs w:val="22"/>
        </w:rPr>
        <w:t>Обект – ПОК „Енерго“ Пампорово:</w:t>
      </w:r>
    </w:p>
    <w:p w14:paraId="7720F977" w14:textId="77777777" w:rsidR="006665AD" w:rsidRPr="009B0B5F" w:rsidRDefault="006665AD" w:rsidP="006665AD">
      <w:pPr>
        <w:numPr>
          <w:ilvl w:val="0"/>
          <w:numId w:val="18"/>
        </w:numPr>
        <w:spacing w:after="120"/>
        <w:jc w:val="both"/>
        <w:rPr>
          <w:rFonts w:ascii="Arial" w:eastAsia="Calibri" w:hAnsi="Arial" w:cs="Arial"/>
          <w:bCs/>
          <w:sz w:val="22"/>
          <w:szCs w:val="22"/>
        </w:rPr>
      </w:pPr>
      <w:bookmarkStart w:id="5" w:name="_Hlk48813865"/>
      <w:r w:rsidRPr="009B0B5F">
        <w:rPr>
          <w:rFonts w:ascii="Arial" w:eastAsia="Calibri" w:hAnsi="Arial" w:cs="Arial"/>
          <w:bCs/>
          <w:sz w:val="22"/>
          <w:szCs w:val="22"/>
        </w:rPr>
        <w:t>Получател на услугата – ПОК „Енерго“ Пампорово, к.к. Пампорово, местност „Райковски ливади, общ. Смолян;</w:t>
      </w:r>
    </w:p>
    <w:p w14:paraId="470F3B72" w14:textId="77777777" w:rsidR="006665AD" w:rsidRPr="009B0B5F" w:rsidRDefault="006665AD" w:rsidP="006665AD">
      <w:pPr>
        <w:numPr>
          <w:ilvl w:val="0"/>
          <w:numId w:val="18"/>
        </w:numPr>
        <w:spacing w:after="120"/>
        <w:jc w:val="both"/>
        <w:rPr>
          <w:rFonts w:ascii="Arial" w:eastAsia="Calibri" w:hAnsi="Arial" w:cs="Arial"/>
          <w:bCs/>
          <w:sz w:val="22"/>
          <w:szCs w:val="22"/>
        </w:rPr>
      </w:pPr>
      <w:r w:rsidRPr="009B0B5F">
        <w:rPr>
          <w:rFonts w:ascii="Arial" w:eastAsia="Calibri" w:hAnsi="Arial" w:cs="Arial"/>
          <w:bCs/>
          <w:sz w:val="22"/>
          <w:szCs w:val="22"/>
        </w:rPr>
        <w:t>2 броя фискални устройства;</w:t>
      </w:r>
    </w:p>
    <w:bookmarkEnd w:id="5"/>
    <w:p w14:paraId="2E686FF0" w14:textId="77777777" w:rsidR="006665AD" w:rsidRPr="009B0B5F" w:rsidRDefault="006665AD" w:rsidP="006665AD">
      <w:pPr>
        <w:numPr>
          <w:ilvl w:val="2"/>
          <w:numId w:val="17"/>
        </w:numPr>
        <w:spacing w:after="120"/>
        <w:jc w:val="both"/>
        <w:rPr>
          <w:rFonts w:ascii="Arial" w:eastAsia="Calibri" w:hAnsi="Arial" w:cs="Arial"/>
          <w:bCs/>
          <w:sz w:val="22"/>
          <w:szCs w:val="22"/>
        </w:rPr>
      </w:pPr>
      <w:r w:rsidRPr="009B0B5F">
        <w:rPr>
          <w:rFonts w:ascii="Arial" w:eastAsia="Calibri" w:hAnsi="Arial" w:cs="Arial"/>
          <w:bCs/>
          <w:sz w:val="22"/>
          <w:szCs w:val="22"/>
        </w:rPr>
        <w:t>Обект – ПД „Енерго“ Боровец:</w:t>
      </w:r>
    </w:p>
    <w:p w14:paraId="779B16C3" w14:textId="77777777" w:rsidR="006665AD" w:rsidRPr="009B0B5F" w:rsidRDefault="006665AD" w:rsidP="006665AD">
      <w:pPr>
        <w:numPr>
          <w:ilvl w:val="0"/>
          <w:numId w:val="18"/>
        </w:numPr>
        <w:spacing w:after="120"/>
        <w:jc w:val="both"/>
        <w:rPr>
          <w:rFonts w:ascii="Arial" w:eastAsia="Calibri" w:hAnsi="Arial" w:cs="Arial"/>
          <w:bCs/>
          <w:sz w:val="22"/>
          <w:szCs w:val="22"/>
        </w:rPr>
      </w:pPr>
      <w:r w:rsidRPr="009B0B5F">
        <w:rPr>
          <w:rFonts w:ascii="Arial" w:eastAsia="Calibri" w:hAnsi="Arial" w:cs="Arial"/>
          <w:bCs/>
          <w:sz w:val="22"/>
          <w:szCs w:val="22"/>
        </w:rPr>
        <w:t>Получател на услугата – ПД „Енерго“ Боровец, к.к. „Боровец“, общ. Самоков;</w:t>
      </w:r>
    </w:p>
    <w:p w14:paraId="13C5291C" w14:textId="3D7D1C65" w:rsidR="006665AD" w:rsidRPr="009B0B5F" w:rsidRDefault="00423F10" w:rsidP="006665AD">
      <w:pPr>
        <w:numPr>
          <w:ilvl w:val="0"/>
          <w:numId w:val="18"/>
        </w:numPr>
        <w:spacing w:after="120"/>
        <w:jc w:val="both"/>
        <w:rPr>
          <w:rFonts w:ascii="Arial" w:eastAsia="Calibri" w:hAnsi="Arial" w:cs="Arial"/>
          <w:bCs/>
          <w:sz w:val="22"/>
          <w:szCs w:val="22"/>
        </w:rPr>
      </w:pPr>
      <w:r w:rsidRPr="009B0B5F">
        <w:rPr>
          <w:rFonts w:ascii="Arial" w:eastAsia="Calibri" w:hAnsi="Arial" w:cs="Arial"/>
          <w:bCs/>
          <w:sz w:val="22"/>
          <w:szCs w:val="22"/>
        </w:rPr>
        <w:t>1</w:t>
      </w:r>
      <w:r w:rsidR="006665AD" w:rsidRPr="009B0B5F">
        <w:rPr>
          <w:rFonts w:ascii="Arial" w:eastAsia="Calibri" w:hAnsi="Arial" w:cs="Arial"/>
          <w:bCs/>
          <w:sz w:val="22"/>
          <w:szCs w:val="22"/>
        </w:rPr>
        <w:t xml:space="preserve"> бро</w:t>
      </w:r>
      <w:r w:rsidRPr="009B0B5F">
        <w:rPr>
          <w:rFonts w:ascii="Arial" w:eastAsia="Calibri" w:hAnsi="Arial" w:cs="Arial"/>
          <w:bCs/>
          <w:sz w:val="22"/>
          <w:szCs w:val="22"/>
        </w:rPr>
        <w:t>й</w:t>
      </w:r>
      <w:r w:rsidR="006665AD" w:rsidRPr="009B0B5F">
        <w:rPr>
          <w:rFonts w:ascii="Arial" w:eastAsia="Calibri" w:hAnsi="Arial" w:cs="Arial"/>
          <w:bCs/>
          <w:sz w:val="22"/>
          <w:szCs w:val="22"/>
        </w:rPr>
        <w:t xml:space="preserve"> фискалн</w:t>
      </w:r>
      <w:r w:rsidRPr="009B0B5F">
        <w:rPr>
          <w:rFonts w:ascii="Arial" w:eastAsia="Calibri" w:hAnsi="Arial" w:cs="Arial"/>
          <w:bCs/>
          <w:sz w:val="22"/>
          <w:szCs w:val="22"/>
        </w:rPr>
        <w:t>о</w:t>
      </w:r>
      <w:r w:rsidR="006665AD" w:rsidRPr="009B0B5F">
        <w:rPr>
          <w:rFonts w:ascii="Arial" w:eastAsia="Calibri" w:hAnsi="Arial" w:cs="Arial"/>
          <w:bCs/>
          <w:sz w:val="22"/>
          <w:szCs w:val="22"/>
        </w:rPr>
        <w:t xml:space="preserve"> устройств</w:t>
      </w:r>
      <w:r w:rsidRPr="009B0B5F">
        <w:rPr>
          <w:rFonts w:ascii="Arial" w:eastAsia="Calibri" w:hAnsi="Arial" w:cs="Arial"/>
          <w:bCs/>
          <w:sz w:val="22"/>
          <w:szCs w:val="22"/>
        </w:rPr>
        <w:t>о</w:t>
      </w:r>
      <w:r w:rsidR="006665AD" w:rsidRPr="009B0B5F">
        <w:rPr>
          <w:rFonts w:ascii="Arial" w:eastAsia="Calibri" w:hAnsi="Arial" w:cs="Arial"/>
          <w:bCs/>
          <w:sz w:val="22"/>
          <w:szCs w:val="22"/>
        </w:rPr>
        <w:t>;</w:t>
      </w:r>
    </w:p>
    <w:p w14:paraId="0DC6CACD" w14:textId="77777777" w:rsidR="006665AD" w:rsidRPr="009B0B5F" w:rsidRDefault="006665AD" w:rsidP="006665AD">
      <w:pPr>
        <w:numPr>
          <w:ilvl w:val="2"/>
          <w:numId w:val="17"/>
        </w:numPr>
        <w:spacing w:after="120"/>
        <w:jc w:val="both"/>
        <w:rPr>
          <w:rFonts w:ascii="Arial" w:eastAsia="Calibri" w:hAnsi="Arial" w:cs="Arial"/>
          <w:bCs/>
          <w:sz w:val="22"/>
          <w:szCs w:val="22"/>
        </w:rPr>
      </w:pPr>
      <w:r w:rsidRPr="009B0B5F">
        <w:rPr>
          <w:rFonts w:ascii="Arial" w:eastAsia="Calibri" w:hAnsi="Arial" w:cs="Arial"/>
          <w:bCs/>
          <w:sz w:val="22"/>
          <w:szCs w:val="22"/>
        </w:rPr>
        <w:t>Обект – ПД „Енерго“ Мала църква:</w:t>
      </w:r>
    </w:p>
    <w:p w14:paraId="1E5ED3B8" w14:textId="77777777" w:rsidR="006665AD" w:rsidRPr="009B0B5F" w:rsidRDefault="006665AD" w:rsidP="006665AD">
      <w:pPr>
        <w:numPr>
          <w:ilvl w:val="0"/>
          <w:numId w:val="18"/>
        </w:numPr>
        <w:spacing w:after="120"/>
        <w:jc w:val="both"/>
        <w:rPr>
          <w:rFonts w:ascii="Arial" w:eastAsia="Calibri" w:hAnsi="Arial" w:cs="Arial"/>
          <w:bCs/>
          <w:sz w:val="22"/>
          <w:szCs w:val="22"/>
        </w:rPr>
      </w:pPr>
      <w:r w:rsidRPr="009B0B5F">
        <w:rPr>
          <w:rFonts w:ascii="Arial" w:eastAsia="Calibri" w:hAnsi="Arial" w:cs="Arial"/>
          <w:bCs/>
          <w:sz w:val="22"/>
          <w:szCs w:val="22"/>
        </w:rPr>
        <w:t>Получател на услугата – ПД „Енерго“ Мала църква, с. Мала църква, общ. Самоков;</w:t>
      </w:r>
    </w:p>
    <w:p w14:paraId="36ED0AFE" w14:textId="77777777" w:rsidR="006665AD" w:rsidRPr="009B0B5F" w:rsidRDefault="006665AD" w:rsidP="006665AD">
      <w:pPr>
        <w:numPr>
          <w:ilvl w:val="0"/>
          <w:numId w:val="18"/>
        </w:numPr>
        <w:spacing w:after="120"/>
        <w:jc w:val="both"/>
        <w:rPr>
          <w:rFonts w:ascii="Arial" w:eastAsia="Calibri" w:hAnsi="Arial" w:cs="Arial"/>
          <w:bCs/>
          <w:sz w:val="22"/>
          <w:szCs w:val="22"/>
        </w:rPr>
      </w:pPr>
      <w:r w:rsidRPr="009B0B5F">
        <w:rPr>
          <w:rFonts w:ascii="Arial" w:eastAsia="Calibri" w:hAnsi="Arial" w:cs="Arial"/>
          <w:bCs/>
          <w:sz w:val="22"/>
          <w:szCs w:val="22"/>
        </w:rPr>
        <w:t>1 брой фискално устройство;</w:t>
      </w:r>
    </w:p>
    <w:p w14:paraId="3ECB8140" w14:textId="77777777" w:rsidR="006665AD" w:rsidRPr="009B0B5F" w:rsidRDefault="006665AD" w:rsidP="006665AD">
      <w:pPr>
        <w:numPr>
          <w:ilvl w:val="2"/>
          <w:numId w:val="17"/>
        </w:numPr>
        <w:spacing w:after="120"/>
        <w:jc w:val="both"/>
        <w:rPr>
          <w:rFonts w:ascii="Arial" w:eastAsia="Calibri" w:hAnsi="Arial" w:cs="Arial"/>
          <w:bCs/>
          <w:sz w:val="22"/>
          <w:szCs w:val="22"/>
        </w:rPr>
      </w:pPr>
      <w:r w:rsidRPr="009B0B5F">
        <w:rPr>
          <w:rFonts w:ascii="Arial" w:eastAsia="Calibri" w:hAnsi="Arial" w:cs="Arial"/>
          <w:bCs/>
          <w:sz w:val="22"/>
          <w:szCs w:val="22"/>
        </w:rPr>
        <w:lastRenderedPageBreak/>
        <w:t>Обект – ПД „Енерго“ Предел:</w:t>
      </w:r>
    </w:p>
    <w:p w14:paraId="202A38F6" w14:textId="77777777" w:rsidR="006665AD" w:rsidRPr="009B0B5F" w:rsidRDefault="006665AD" w:rsidP="006665AD">
      <w:pPr>
        <w:numPr>
          <w:ilvl w:val="0"/>
          <w:numId w:val="18"/>
        </w:numPr>
        <w:spacing w:after="120"/>
        <w:jc w:val="both"/>
        <w:rPr>
          <w:rFonts w:ascii="Arial" w:eastAsia="Calibri" w:hAnsi="Arial" w:cs="Arial"/>
          <w:bCs/>
          <w:sz w:val="22"/>
          <w:szCs w:val="22"/>
        </w:rPr>
      </w:pPr>
      <w:r w:rsidRPr="009B0B5F">
        <w:rPr>
          <w:rFonts w:ascii="Arial" w:eastAsia="Calibri" w:hAnsi="Arial" w:cs="Arial"/>
          <w:bCs/>
          <w:sz w:val="22"/>
          <w:szCs w:val="22"/>
        </w:rPr>
        <w:t>Получател на услугата – ПД „Енерго“ Предел, местност „Предел“, общ. Разлог;</w:t>
      </w:r>
    </w:p>
    <w:p w14:paraId="0ED7FE80" w14:textId="77777777" w:rsidR="006665AD" w:rsidRPr="009B0B5F" w:rsidRDefault="006665AD" w:rsidP="006665AD">
      <w:pPr>
        <w:numPr>
          <w:ilvl w:val="0"/>
          <w:numId w:val="18"/>
        </w:numPr>
        <w:spacing w:after="120"/>
        <w:jc w:val="both"/>
        <w:rPr>
          <w:rFonts w:ascii="Arial" w:eastAsia="Calibri" w:hAnsi="Arial" w:cs="Arial"/>
          <w:bCs/>
          <w:sz w:val="22"/>
          <w:szCs w:val="22"/>
        </w:rPr>
      </w:pPr>
      <w:r w:rsidRPr="009B0B5F">
        <w:rPr>
          <w:rFonts w:ascii="Arial" w:eastAsia="Calibri" w:hAnsi="Arial" w:cs="Arial"/>
          <w:bCs/>
          <w:sz w:val="22"/>
          <w:szCs w:val="22"/>
        </w:rPr>
        <w:t>1 брой фискално устройство;</w:t>
      </w:r>
    </w:p>
    <w:p w14:paraId="0F4B32C5" w14:textId="77777777" w:rsidR="006665AD" w:rsidRPr="009B0B5F" w:rsidRDefault="006665AD" w:rsidP="006665AD">
      <w:pPr>
        <w:numPr>
          <w:ilvl w:val="2"/>
          <w:numId w:val="17"/>
        </w:numPr>
        <w:spacing w:after="120"/>
        <w:jc w:val="both"/>
        <w:rPr>
          <w:rFonts w:ascii="Arial" w:eastAsia="Calibri" w:hAnsi="Arial" w:cs="Arial"/>
          <w:bCs/>
          <w:sz w:val="22"/>
          <w:szCs w:val="22"/>
        </w:rPr>
      </w:pPr>
      <w:r w:rsidRPr="009B0B5F">
        <w:rPr>
          <w:rFonts w:ascii="Arial" w:eastAsia="Calibri" w:hAnsi="Arial" w:cs="Arial"/>
          <w:bCs/>
          <w:sz w:val="22"/>
          <w:szCs w:val="22"/>
        </w:rPr>
        <w:t>Обект – ПД „Енерго“ Приморско:</w:t>
      </w:r>
    </w:p>
    <w:p w14:paraId="52E760DE" w14:textId="77777777" w:rsidR="006665AD" w:rsidRPr="009B0B5F" w:rsidRDefault="006665AD" w:rsidP="006665AD">
      <w:pPr>
        <w:numPr>
          <w:ilvl w:val="0"/>
          <w:numId w:val="18"/>
        </w:numPr>
        <w:spacing w:after="120"/>
        <w:jc w:val="both"/>
        <w:rPr>
          <w:rFonts w:ascii="Arial" w:eastAsia="Calibri" w:hAnsi="Arial" w:cs="Arial"/>
          <w:bCs/>
          <w:sz w:val="22"/>
          <w:szCs w:val="22"/>
        </w:rPr>
      </w:pPr>
      <w:r w:rsidRPr="009B0B5F">
        <w:rPr>
          <w:rFonts w:ascii="Arial" w:eastAsia="Calibri" w:hAnsi="Arial" w:cs="Arial"/>
          <w:bCs/>
          <w:sz w:val="22"/>
          <w:szCs w:val="22"/>
        </w:rPr>
        <w:t>Получател на услугата – ПД „Енерго“ Приморско, ул. „Надежда“ № 7, гр. Приморско;</w:t>
      </w:r>
    </w:p>
    <w:p w14:paraId="117C126C" w14:textId="77777777" w:rsidR="006665AD" w:rsidRPr="009B0B5F" w:rsidRDefault="006665AD" w:rsidP="006665AD">
      <w:pPr>
        <w:numPr>
          <w:ilvl w:val="0"/>
          <w:numId w:val="18"/>
        </w:numPr>
        <w:spacing w:after="120"/>
        <w:jc w:val="both"/>
        <w:rPr>
          <w:rFonts w:ascii="Arial" w:eastAsia="Calibri" w:hAnsi="Arial" w:cs="Arial"/>
          <w:bCs/>
          <w:sz w:val="22"/>
          <w:szCs w:val="22"/>
        </w:rPr>
      </w:pPr>
      <w:r w:rsidRPr="009B0B5F">
        <w:rPr>
          <w:rFonts w:ascii="Arial" w:eastAsia="Calibri" w:hAnsi="Arial" w:cs="Arial"/>
          <w:bCs/>
          <w:sz w:val="22"/>
          <w:szCs w:val="22"/>
        </w:rPr>
        <w:t>2 броя фискални устройства;</w:t>
      </w:r>
    </w:p>
    <w:p w14:paraId="5FDB70AE" w14:textId="77777777" w:rsidR="006665AD" w:rsidRPr="009B0B5F" w:rsidRDefault="006665AD" w:rsidP="006665AD">
      <w:pPr>
        <w:numPr>
          <w:ilvl w:val="2"/>
          <w:numId w:val="17"/>
        </w:numPr>
        <w:spacing w:after="120"/>
        <w:jc w:val="both"/>
        <w:rPr>
          <w:rFonts w:ascii="Arial" w:eastAsia="Calibri" w:hAnsi="Arial" w:cs="Arial"/>
          <w:bCs/>
          <w:sz w:val="22"/>
          <w:szCs w:val="22"/>
        </w:rPr>
      </w:pPr>
      <w:r w:rsidRPr="009B0B5F">
        <w:rPr>
          <w:rFonts w:ascii="Arial" w:eastAsia="Calibri" w:hAnsi="Arial" w:cs="Arial"/>
          <w:bCs/>
          <w:sz w:val="22"/>
          <w:szCs w:val="22"/>
        </w:rPr>
        <w:t>Обект – ПД „Енерго“ Росенец:</w:t>
      </w:r>
    </w:p>
    <w:p w14:paraId="007EACF0" w14:textId="77777777" w:rsidR="006665AD" w:rsidRPr="009B0B5F" w:rsidRDefault="006665AD" w:rsidP="006665AD">
      <w:pPr>
        <w:numPr>
          <w:ilvl w:val="0"/>
          <w:numId w:val="18"/>
        </w:numPr>
        <w:spacing w:after="120"/>
        <w:jc w:val="both"/>
        <w:rPr>
          <w:rFonts w:ascii="Arial" w:eastAsia="Calibri" w:hAnsi="Arial" w:cs="Arial"/>
          <w:bCs/>
          <w:sz w:val="22"/>
          <w:szCs w:val="22"/>
        </w:rPr>
      </w:pPr>
      <w:r w:rsidRPr="009B0B5F">
        <w:rPr>
          <w:rFonts w:ascii="Arial" w:eastAsia="Calibri" w:hAnsi="Arial" w:cs="Arial"/>
          <w:bCs/>
          <w:sz w:val="22"/>
          <w:szCs w:val="22"/>
        </w:rPr>
        <w:t>Получател на услугата – ПД „Енерго“ Росенец, парк „Росенец“, общ. Бургас;</w:t>
      </w:r>
    </w:p>
    <w:p w14:paraId="16BD31FB" w14:textId="77777777" w:rsidR="006665AD" w:rsidRPr="009B0B5F" w:rsidRDefault="006665AD" w:rsidP="006665AD">
      <w:pPr>
        <w:numPr>
          <w:ilvl w:val="0"/>
          <w:numId w:val="18"/>
        </w:numPr>
        <w:spacing w:after="120"/>
        <w:jc w:val="both"/>
        <w:rPr>
          <w:rFonts w:ascii="Arial" w:eastAsia="Calibri" w:hAnsi="Arial" w:cs="Arial"/>
          <w:bCs/>
          <w:sz w:val="22"/>
          <w:szCs w:val="22"/>
        </w:rPr>
      </w:pPr>
      <w:r w:rsidRPr="009B0B5F">
        <w:rPr>
          <w:rFonts w:ascii="Arial" w:eastAsia="Calibri" w:hAnsi="Arial" w:cs="Arial"/>
          <w:bCs/>
          <w:sz w:val="22"/>
          <w:szCs w:val="22"/>
        </w:rPr>
        <w:t>1 брой фискално устройство;</w:t>
      </w:r>
    </w:p>
    <w:p w14:paraId="733325E6" w14:textId="77777777" w:rsidR="006665AD" w:rsidRPr="009B0B5F" w:rsidRDefault="006665AD" w:rsidP="006665AD">
      <w:pPr>
        <w:numPr>
          <w:ilvl w:val="2"/>
          <w:numId w:val="17"/>
        </w:numPr>
        <w:spacing w:after="120"/>
        <w:jc w:val="both"/>
        <w:rPr>
          <w:rFonts w:ascii="Arial" w:eastAsia="Calibri" w:hAnsi="Arial" w:cs="Arial"/>
          <w:bCs/>
          <w:sz w:val="22"/>
          <w:szCs w:val="22"/>
        </w:rPr>
      </w:pPr>
      <w:r w:rsidRPr="009B0B5F">
        <w:rPr>
          <w:rFonts w:ascii="Arial" w:eastAsia="Calibri" w:hAnsi="Arial" w:cs="Arial"/>
          <w:bCs/>
          <w:sz w:val="22"/>
          <w:szCs w:val="22"/>
        </w:rPr>
        <w:t>Обект – ПД „Енерго 1“ – гр. Варна:</w:t>
      </w:r>
    </w:p>
    <w:p w14:paraId="0C41EB58" w14:textId="77777777" w:rsidR="006665AD" w:rsidRPr="009B0B5F" w:rsidRDefault="006665AD" w:rsidP="006665AD">
      <w:pPr>
        <w:numPr>
          <w:ilvl w:val="0"/>
          <w:numId w:val="18"/>
        </w:numPr>
        <w:spacing w:after="120"/>
        <w:jc w:val="both"/>
        <w:rPr>
          <w:rFonts w:ascii="Arial" w:eastAsia="Calibri" w:hAnsi="Arial" w:cs="Arial"/>
          <w:bCs/>
          <w:sz w:val="22"/>
          <w:szCs w:val="22"/>
        </w:rPr>
      </w:pPr>
      <w:r w:rsidRPr="009B0B5F">
        <w:rPr>
          <w:rFonts w:ascii="Arial" w:eastAsia="Calibri" w:hAnsi="Arial" w:cs="Arial"/>
          <w:bCs/>
          <w:sz w:val="22"/>
          <w:szCs w:val="22"/>
        </w:rPr>
        <w:t>Получател на услугата – ПД „Енерго 1“, к.к. „Св.св. Константин и Елена“, гр. Варна;</w:t>
      </w:r>
    </w:p>
    <w:p w14:paraId="57EE57B9" w14:textId="77777777" w:rsidR="006665AD" w:rsidRPr="009B0B5F" w:rsidRDefault="006665AD" w:rsidP="006665AD">
      <w:pPr>
        <w:numPr>
          <w:ilvl w:val="0"/>
          <w:numId w:val="18"/>
        </w:numPr>
        <w:spacing w:after="120"/>
        <w:jc w:val="both"/>
        <w:rPr>
          <w:rFonts w:ascii="Arial" w:eastAsia="Calibri" w:hAnsi="Arial" w:cs="Arial"/>
          <w:bCs/>
          <w:sz w:val="22"/>
          <w:szCs w:val="22"/>
        </w:rPr>
      </w:pPr>
      <w:r w:rsidRPr="009B0B5F">
        <w:rPr>
          <w:rFonts w:ascii="Arial" w:eastAsia="Calibri" w:hAnsi="Arial" w:cs="Arial"/>
          <w:bCs/>
          <w:sz w:val="22"/>
          <w:szCs w:val="22"/>
        </w:rPr>
        <w:t>1 брой фискално устройство;</w:t>
      </w:r>
    </w:p>
    <w:p w14:paraId="6DA83C5B" w14:textId="1BAD8260" w:rsidR="006665AD" w:rsidRPr="009B0B5F" w:rsidRDefault="006665AD" w:rsidP="006665AD">
      <w:pPr>
        <w:numPr>
          <w:ilvl w:val="2"/>
          <w:numId w:val="17"/>
        </w:numPr>
        <w:spacing w:after="120"/>
        <w:jc w:val="both"/>
        <w:rPr>
          <w:rFonts w:ascii="Arial" w:eastAsia="Calibri" w:hAnsi="Arial" w:cs="Arial"/>
          <w:bCs/>
          <w:sz w:val="22"/>
          <w:szCs w:val="22"/>
        </w:rPr>
      </w:pPr>
      <w:r w:rsidRPr="009B0B5F">
        <w:rPr>
          <w:rFonts w:ascii="Arial" w:eastAsia="Calibri" w:hAnsi="Arial" w:cs="Arial"/>
          <w:bCs/>
          <w:sz w:val="22"/>
          <w:szCs w:val="22"/>
        </w:rPr>
        <w:t xml:space="preserve">Обекти в Предприятие „Язовири и каскади“ – </w:t>
      </w:r>
      <w:r w:rsidR="00496B13">
        <w:rPr>
          <w:rFonts w:ascii="Arial" w:eastAsia="Calibri" w:hAnsi="Arial" w:cs="Arial"/>
          <w:bCs/>
          <w:sz w:val="22"/>
          <w:szCs w:val="22"/>
        </w:rPr>
        <w:t>ЯР „Чаира“, с. Сестримо</w:t>
      </w:r>
      <w:r w:rsidRPr="009B0B5F">
        <w:rPr>
          <w:rFonts w:ascii="Arial" w:eastAsia="Calibri" w:hAnsi="Arial" w:cs="Arial"/>
          <w:bCs/>
          <w:sz w:val="22"/>
          <w:szCs w:val="22"/>
        </w:rPr>
        <w:t>:</w:t>
      </w:r>
    </w:p>
    <w:p w14:paraId="6A205B54" w14:textId="77777777" w:rsidR="006665AD" w:rsidRPr="009B0B5F" w:rsidRDefault="006665AD" w:rsidP="006665AD">
      <w:pPr>
        <w:numPr>
          <w:ilvl w:val="0"/>
          <w:numId w:val="18"/>
        </w:numPr>
        <w:spacing w:after="120"/>
        <w:jc w:val="both"/>
        <w:rPr>
          <w:rFonts w:ascii="Arial" w:eastAsia="Calibri" w:hAnsi="Arial" w:cs="Arial"/>
          <w:bCs/>
          <w:sz w:val="22"/>
          <w:szCs w:val="22"/>
        </w:rPr>
      </w:pPr>
      <w:r w:rsidRPr="009B0B5F">
        <w:rPr>
          <w:rFonts w:ascii="Arial" w:eastAsia="Calibri" w:hAnsi="Arial" w:cs="Arial"/>
          <w:bCs/>
          <w:sz w:val="22"/>
          <w:szCs w:val="22"/>
        </w:rPr>
        <w:t>Получател на услугата – обекти на ПЯК;</w:t>
      </w:r>
    </w:p>
    <w:p w14:paraId="765C917C" w14:textId="2BF56D21" w:rsidR="006665AD" w:rsidRPr="009B0B5F" w:rsidRDefault="005C6756" w:rsidP="006665AD">
      <w:pPr>
        <w:numPr>
          <w:ilvl w:val="0"/>
          <w:numId w:val="18"/>
        </w:numPr>
        <w:spacing w:after="120"/>
        <w:jc w:val="both"/>
        <w:rPr>
          <w:rFonts w:ascii="Arial" w:eastAsia="Calibri" w:hAnsi="Arial" w:cs="Arial"/>
          <w:bCs/>
          <w:sz w:val="22"/>
          <w:szCs w:val="22"/>
        </w:rPr>
      </w:pPr>
      <w:r>
        <w:rPr>
          <w:rFonts w:ascii="Arial" w:eastAsia="Calibri" w:hAnsi="Arial" w:cs="Arial"/>
          <w:bCs/>
          <w:sz w:val="22"/>
          <w:szCs w:val="22"/>
        </w:rPr>
        <w:t>2</w:t>
      </w:r>
      <w:r w:rsidR="006665AD" w:rsidRPr="009B0B5F">
        <w:rPr>
          <w:rFonts w:ascii="Arial" w:eastAsia="Calibri" w:hAnsi="Arial" w:cs="Arial"/>
          <w:bCs/>
          <w:sz w:val="22"/>
          <w:szCs w:val="22"/>
        </w:rPr>
        <w:t xml:space="preserve"> броя фискални устройства;</w:t>
      </w:r>
    </w:p>
    <w:p w14:paraId="5846386F" w14:textId="57502C44" w:rsidR="006665AD" w:rsidRPr="009B0B5F" w:rsidRDefault="006665AD" w:rsidP="006665AD">
      <w:pPr>
        <w:numPr>
          <w:ilvl w:val="2"/>
          <w:numId w:val="17"/>
        </w:numPr>
        <w:spacing w:after="120"/>
        <w:jc w:val="both"/>
        <w:rPr>
          <w:rFonts w:ascii="Arial" w:eastAsia="Calibri" w:hAnsi="Arial" w:cs="Arial"/>
          <w:bCs/>
          <w:sz w:val="22"/>
          <w:szCs w:val="22"/>
        </w:rPr>
      </w:pPr>
      <w:r w:rsidRPr="009B0B5F">
        <w:rPr>
          <w:rFonts w:ascii="Arial" w:eastAsia="Calibri" w:hAnsi="Arial" w:cs="Arial"/>
          <w:bCs/>
          <w:sz w:val="22"/>
          <w:szCs w:val="22"/>
        </w:rPr>
        <w:t xml:space="preserve">Обекти в Предприятие „Водноелектрически централи“ – </w:t>
      </w:r>
      <w:r w:rsidR="00496B13">
        <w:rPr>
          <w:rFonts w:ascii="Arial" w:eastAsia="Calibri" w:hAnsi="Arial" w:cs="Arial"/>
          <w:bCs/>
          <w:sz w:val="22"/>
          <w:szCs w:val="22"/>
        </w:rPr>
        <w:t>гр. Пловдив, ул. „Васил Левски“ № 244</w:t>
      </w:r>
      <w:r w:rsidRPr="009B0B5F">
        <w:rPr>
          <w:rFonts w:ascii="Arial" w:eastAsia="Calibri" w:hAnsi="Arial" w:cs="Arial"/>
          <w:bCs/>
          <w:sz w:val="22"/>
          <w:szCs w:val="22"/>
        </w:rPr>
        <w:t>:</w:t>
      </w:r>
    </w:p>
    <w:p w14:paraId="18EFD3DE" w14:textId="77777777" w:rsidR="006665AD" w:rsidRPr="009B0B5F" w:rsidRDefault="006665AD" w:rsidP="006665AD">
      <w:pPr>
        <w:numPr>
          <w:ilvl w:val="0"/>
          <w:numId w:val="18"/>
        </w:numPr>
        <w:spacing w:after="120"/>
        <w:jc w:val="both"/>
        <w:rPr>
          <w:rFonts w:ascii="Arial" w:eastAsia="Calibri" w:hAnsi="Arial" w:cs="Arial"/>
          <w:bCs/>
          <w:sz w:val="22"/>
          <w:szCs w:val="22"/>
        </w:rPr>
      </w:pPr>
      <w:r w:rsidRPr="009B0B5F">
        <w:rPr>
          <w:rFonts w:ascii="Arial" w:eastAsia="Calibri" w:hAnsi="Arial" w:cs="Arial"/>
          <w:bCs/>
          <w:sz w:val="22"/>
          <w:szCs w:val="22"/>
        </w:rPr>
        <w:t>Получател на услугата – обекти на ПВЕЦ;</w:t>
      </w:r>
    </w:p>
    <w:p w14:paraId="439FA172" w14:textId="1933B5C1" w:rsidR="006665AD" w:rsidRPr="006665AD" w:rsidRDefault="005C6756" w:rsidP="006665AD">
      <w:pPr>
        <w:numPr>
          <w:ilvl w:val="0"/>
          <w:numId w:val="18"/>
        </w:numPr>
        <w:spacing w:after="120"/>
        <w:jc w:val="both"/>
        <w:rPr>
          <w:rFonts w:ascii="Arial" w:eastAsia="Calibri" w:hAnsi="Arial" w:cs="Arial"/>
          <w:bCs/>
          <w:sz w:val="22"/>
          <w:szCs w:val="22"/>
        </w:rPr>
      </w:pPr>
      <w:r>
        <w:rPr>
          <w:rFonts w:ascii="Arial" w:eastAsia="Calibri" w:hAnsi="Arial" w:cs="Arial"/>
          <w:bCs/>
          <w:sz w:val="22"/>
          <w:szCs w:val="22"/>
        </w:rPr>
        <w:t>2</w:t>
      </w:r>
      <w:r w:rsidR="006665AD" w:rsidRPr="009B0B5F">
        <w:rPr>
          <w:rFonts w:ascii="Arial" w:eastAsia="Calibri" w:hAnsi="Arial" w:cs="Arial"/>
          <w:bCs/>
          <w:sz w:val="22"/>
          <w:szCs w:val="22"/>
        </w:rPr>
        <w:t xml:space="preserve"> броя</w:t>
      </w:r>
      <w:r w:rsidR="006665AD" w:rsidRPr="006665AD">
        <w:rPr>
          <w:rFonts w:ascii="Arial" w:eastAsia="Calibri" w:hAnsi="Arial" w:cs="Arial"/>
          <w:bCs/>
          <w:sz w:val="22"/>
          <w:szCs w:val="22"/>
        </w:rPr>
        <w:t xml:space="preserve"> фискални устройства.</w:t>
      </w:r>
    </w:p>
    <w:bookmarkEnd w:id="4"/>
    <w:p w14:paraId="5E017C49" w14:textId="77777777" w:rsidR="006665AD" w:rsidRPr="006665AD" w:rsidRDefault="006665AD" w:rsidP="006665AD">
      <w:pPr>
        <w:autoSpaceDE w:val="0"/>
        <w:autoSpaceDN w:val="0"/>
        <w:spacing w:line="276" w:lineRule="auto"/>
        <w:jc w:val="both"/>
        <w:outlineLvl w:val="0"/>
        <w:rPr>
          <w:rFonts w:ascii="Arial" w:hAnsi="Arial" w:cs="Arial"/>
          <w:b/>
          <w:color w:val="000000"/>
          <w:spacing w:val="2"/>
          <w:kern w:val="36"/>
          <w:sz w:val="22"/>
          <w:szCs w:val="22"/>
          <w:lang w:val="ru-RU"/>
        </w:rPr>
      </w:pPr>
    </w:p>
    <w:p w14:paraId="7A09EF9B" w14:textId="4E8BFD46" w:rsidR="006665AD" w:rsidRPr="006665AD" w:rsidRDefault="006665AD" w:rsidP="006665AD">
      <w:pPr>
        <w:autoSpaceDE w:val="0"/>
        <w:autoSpaceDN w:val="0"/>
        <w:spacing w:line="276" w:lineRule="auto"/>
        <w:outlineLvl w:val="0"/>
        <w:rPr>
          <w:rFonts w:ascii="Arial" w:hAnsi="Arial" w:cs="Arial"/>
          <w:b/>
          <w:color w:val="000000"/>
          <w:spacing w:val="2"/>
          <w:kern w:val="36"/>
          <w:sz w:val="22"/>
          <w:szCs w:val="22"/>
          <w:lang w:val="ru-RU"/>
        </w:rPr>
      </w:pPr>
      <w:r w:rsidRPr="006665AD">
        <w:rPr>
          <w:rFonts w:ascii="Arial" w:hAnsi="Arial" w:cs="Arial"/>
          <w:b/>
          <w:color w:val="000000"/>
          <w:spacing w:val="2"/>
          <w:kern w:val="36"/>
          <w:sz w:val="22"/>
          <w:szCs w:val="22"/>
          <w:lang w:val="ru-RU"/>
        </w:rPr>
        <w:t xml:space="preserve">СПИСЪК НА ФИСКАЛНИТЕ УСТРОЙСТВА                                     </w:t>
      </w:r>
      <w:r w:rsidR="00C830C3">
        <w:rPr>
          <w:rFonts w:ascii="Arial" w:hAnsi="Arial" w:cs="Arial"/>
          <w:b/>
          <w:color w:val="000000"/>
          <w:spacing w:val="2"/>
          <w:kern w:val="36"/>
          <w:sz w:val="22"/>
          <w:szCs w:val="22"/>
          <w:lang w:val="ru-RU"/>
        </w:rPr>
        <w:t xml:space="preserve">              </w:t>
      </w:r>
      <w:r w:rsidRPr="006665AD">
        <w:rPr>
          <w:rFonts w:ascii="Arial" w:hAnsi="Arial" w:cs="Arial"/>
          <w:b/>
          <w:color w:val="000000"/>
          <w:spacing w:val="2"/>
          <w:kern w:val="36"/>
          <w:sz w:val="22"/>
          <w:szCs w:val="22"/>
          <w:lang w:val="ru-RU"/>
        </w:rPr>
        <w:t>Приложение 1</w:t>
      </w:r>
      <w:r w:rsidR="008229CE">
        <w:rPr>
          <w:rFonts w:ascii="Arial" w:hAnsi="Arial" w:cs="Arial"/>
          <w:b/>
          <w:color w:val="000000"/>
          <w:spacing w:val="2"/>
          <w:kern w:val="36"/>
          <w:sz w:val="22"/>
          <w:szCs w:val="22"/>
          <w:lang w:val="ru-RU"/>
        </w:rPr>
        <w:t>А</w:t>
      </w:r>
    </w:p>
    <w:p w14:paraId="6A3A0D82" w14:textId="77777777" w:rsidR="006665AD" w:rsidRPr="006665AD" w:rsidRDefault="006665AD" w:rsidP="006665AD">
      <w:pPr>
        <w:autoSpaceDE w:val="0"/>
        <w:autoSpaceDN w:val="0"/>
        <w:spacing w:line="276" w:lineRule="auto"/>
        <w:ind w:left="720"/>
        <w:jc w:val="center"/>
        <w:outlineLvl w:val="0"/>
        <w:rPr>
          <w:rFonts w:ascii="Arial" w:hAnsi="Arial" w:cs="Arial"/>
          <w:color w:val="000000"/>
          <w:spacing w:val="2"/>
          <w:kern w:val="36"/>
          <w:sz w:val="22"/>
          <w:szCs w:val="22"/>
          <w:lang w:val="ru-RU"/>
        </w:rPr>
      </w:pPr>
    </w:p>
    <w:tbl>
      <w:tblPr>
        <w:tblW w:w="9776" w:type="dxa"/>
        <w:tblInd w:w="75" w:type="dxa"/>
        <w:tblLayout w:type="fixed"/>
        <w:tblCellMar>
          <w:left w:w="70" w:type="dxa"/>
          <w:right w:w="70" w:type="dxa"/>
        </w:tblCellMar>
        <w:tblLook w:val="04A0" w:firstRow="1" w:lastRow="0" w:firstColumn="1" w:lastColumn="0" w:noHBand="0" w:noVBand="1"/>
      </w:tblPr>
      <w:tblGrid>
        <w:gridCol w:w="460"/>
        <w:gridCol w:w="1236"/>
        <w:gridCol w:w="1985"/>
        <w:gridCol w:w="1559"/>
        <w:gridCol w:w="4536"/>
      </w:tblGrid>
      <w:tr w:rsidR="006665AD" w:rsidRPr="006665AD" w14:paraId="67EE0D05" w14:textId="77777777" w:rsidTr="00FB1357">
        <w:trPr>
          <w:trHeight w:val="1200"/>
        </w:trPr>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252C56" w14:textId="77777777" w:rsidR="006665AD" w:rsidRPr="006665AD" w:rsidRDefault="006665AD" w:rsidP="006665AD">
            <w:pPr>
              <w:jc w:val="center"/>
              <w:rPr>
                <w:rFonts w:ascii="Arial" w:hAnsi="Arial" w:cs="Arial"/>
                <w:b/>
                <w:bCs/>
                <w:color w:val="000000"/>
                <w:sz w:val="22"/>
                <w:szCs w:val="22"/>
              </w:rPr>
            </w:pPr>
            <w:r w:rsidRPr="006665AD">
              <w:rPr>
                <w:rFonts w:ascii="Arial" w:hAnsi="Arial" w:cs="Arial"/>
                <w:b/>
                <w:bCs/>
                <w:color w:val="000000"/>
                <w:sz w:val="22"/>
                <w:szCs w:val="22"/>
              </w:rPr>
              <w:t>№</w:t>
            </w:r>
          </w:p>
        </w:tc>
        <w:tc>
          <w:tcPr>
            <w:tcW w:w="1236" w:type="dxa"/>
            <w:tcBorders>
              <w:top w:val="single" w:sz="4" w:space="0" w:color="auto"/>
              <w:left w:val="nil"/>
              <w:bottom w:val="single" w:sz="4" w:space="0" w:color="auto"/>
              <w:right w:val="single" w:sz="4" w:space="0" w:color="auto"/>
            </w:tcBorders>
            <w:shd w:val="clear" w:color="auto" w:fill="auto"/>
            <w:vAlign w:val="center"/>
            <w:hideMark/>
          </w:tcPr>
          <w:p w14:paraId="3D22BF9A" w14:textId="79911C4A" w:rsidR="006665AD" w:rsidRPr="006665AD" w:rsidRDefault="006665AD" w:rsidP="006665AD">
            <w:pPr>
              <w:jc w:val="center"/>
              <w:rPr>
                <w:rFonts w:ascii="Arial" w:hAnsi="Arial" w:cs="Arial"/>
                <w:b/>
                <w:bCs/>
                <w:color w:val="000000"/>
                <w:sz w:val="22"/>
                <w:szCs w:val="22"/>
              </w:rPr>
            </w:pPr>
            <w:r w:rsidRPr="006665AD">
              <w:rPr>
                <w:rFonts w:ascii="Arial" w:hAnsi="Arial" w:cs="Arial"/>
                <w:b/>
                <w:bCs/>
                <w:color w:val="000000"/>
                <w:sz w:val="22"/>
                <w:szCs w:val="22"/>
              </w:rPr>
              <w:t>Сер</w:t>
            </w:r>
            <w:r w:rsidR="00FB1357">
              <w:rPr>
                <w:rFonts w:ascii="Arial" w:hAnsi="Arial" w:cs="Arial"/>
                <w:b/>
                <w:bCs/>
                <w:color w:val="000000"/>
                <w:sz w:val="22"/>
                <w:szCs w:val="22"/>
              </w:rPr>
              <w:t>иен</w:t>
            </w:r>
            <w:r w:rsidRPr="006665AD">
              <w:rPr>
                <w:rFonts w:ascii="Arial" w:hAnsi="Arial" w:cs="Arial"/>
                <w:b/>
                <w:bCs/>
                <w:color w:val="000000"/>
                <w:sz w:val="22"/>
                <w:szCs w:val="22"/>
              </w:rPr>
              <w:t xml:space="preserve"> номер</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791D410C" w14:textId="77777777" w:rsidR="006665AD" w:rsidRPr="006665AD" w:rsidRDefault="006665AD" w:rsidP="006665AD">
            <w:pPr>
              <w:jc w:val="center"/>
              <w:rPr>
                <w:rFonts w:ascii="Arial" w:hAnsi="Arial" w:cs="Arial"/>
                <w:b/>
                <w:bCs/>
                <w:color w:val="000000"/>
                <w:sz w:val="22"/>
                <w:szCs w:val="22"/>
              </w:rPr>
            </w:pPr>
            <w:r w:rsidRPr="006665AD">
              <w:rPr>
                <w:rFonts w:ascii="Arial" w:hAnsi="Arial" w:cs="Arial"/>
                <w:b/>
                <w:bCs/>
                <w:color w:val="000000"/>
                <w:sz w:val="22"/>
                <w:szCs w:val="22"/>
              </w:rPr>
              <w:t>МОДЕЛ</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2555BD9" w14:textId="77777777" w:rsidR="006665AD" w:rsidRPr="006665AD" w:rsidRDefault="006665AD" w:rsidP="006665AD">
            <w:pPr>
              <w:jc w:val="center"/>
              <w:rPr>
                <w:rFonts w:ascii="Arial" w:hAnsi="Arial" w:cs="Arial"/>
                <w:b/>
                <w:bCs/>
                <w:color w:val="000000"/>
                <w:sz w:val="22"/>
                <w:szCs w:val="22"/>
              </w:rPr>
            </w:pPr>
            <w:r w:rsidRPr="006665AD">
              <w:rPr>
                <w:rFonts w:ascii="Arial" w:hAnsi="Arial" w:cs="Arial"/>
                <w:b/>
                <w:bCs/>
                <w:color w:val="000000"/>
                <w:sz w:val="22"/>
                <w:szCs w:val="22"/>
              </w:rPr>
              <w:t>Дата на въвеждане в експлоата</w:t>
            </w:r>
            <w:r w:rsidRPr="006665AD">
              <w:rPr>
                <w:rFonts w:ascii="Arial" w:hAnsi="Arial" w:cs="Arial"/>
                <w:b/>
                <w:bCs/>
                <w:color w:val="000000"/>
                <w:sz w:val="22"/>
                <w:szCs w:val="22"/>
              </w:rPr>
              <w:softHyphen/>
              <w:t>ция</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14:paraId="4FB182A6" w14:textId="77777777" w:rsidR="006665AD" w:rsidRPr="006665AD" w:rsidRDefault="006665AD" w:rsidP="006665AD">
            <w:pPr>
              <w:jc w:val="center"/>
              <w:rPr>
                <w:rFonts w:ascii="Arial" w:hAnsi="Arial" w:cs="Arial"/>
                <w:b/>
                <w:bCs/>
                <w:color w:val="000000"/>
                <w:sz w:val="22"/>
                <w:szCs w:val="22"/>
              </w:rPr>
            </w:pPr>
            <w:r w:rsidRPr="006665AD">
              <w:rPr>
                <w:rFonts w:ascii="Arial" w:hAnsi="Arial" w:cs="Arial"/>
                <w:b/>
                <w:bCs/>
                <w:color w:val="000000"/>
                <w:sz w:val="22"/>
                <w:szCs w:val="22"/>
              </w:rPr>
              <w:t>Обект адрес</w:t>
            </w:r>
          </w:p>
        </w:tc>
      </w:tr>
      <w:tr w:rsidR="006665AD" w:rsidRPr="006665AD" w14:paraId="1C494853" w14:textId="77777777" w:rsidTr="0003138D">
        <w:trPr>
          <w:trHeight w:val="36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3276562E" w14:textId="77777777" w:rsidR="006665AD" w:rsidRPr="006665AD" w:rsidRDefault="006665AD" w:rsidP="006665AD">
            <w:pPr>
              <w:spacing w:before="60" w:after="60"/>
              <w:jc w:val="center"/>
              <w:rPr>
                <w:rFonts w:ascii="Arial" w:hAnsi="Arial" w:cs="Arial"/>
                <w:color w:val="000000"/>
                <w:sz w:val="22"/>
                <w:szCs w:val="22"/>
              </w:rPr>
            </w:pPr>
            <w:r w:rsidRPr="006665AD">
              <w:rPr>
                <w:rFonts w:ascii="Arial" w:hAnsi="Arial" w:cs="Arial"/>
                <w:color w:val="000000"/>
                <w:sz w:val="22"/>
                <w:szCs w:val="22"/>
              </w:rPr>
              <w:t>1</w:t>
            </w:r>
          </w:p>
        </w:tc>
        <w:tc>
          <w:tcPr>
            <w:tcW w:w="1236" w:type="dxa"/>
            <w:tcBorders>
              <w:top w:val="nil"/>
              <w:left w:val="nil"/>
              <w:bottom w:val="single" w:sz="4" w:space="0" w:color="auto"/>
              <w:right w:val="single" w:sz="4" w:space="0" w:color="auto"/>
            </w:tcBorders>
            <w:shd w:val="clear" w:color="auto" w:fill="auto"/>
            <w:vAlign w:val="center"/>
            <w:hideMark/>
          </w:tcPr>
          <w:p w14:paraId="00D4E2A1" w14:textId="77777777" w:rsidR="006665AD" w:rsidRPr="006665AD" w:rsidRDefault="006665AD" w:rsidP="006665AD">
            <w:pPr>
              <w:spacing w:before="60" w:after="60"/>
              <w:jc w:val="center"/>
              <w:rPr>
                <w:rFonts w:ascii="Arial" w:hAnsi="Arial" w:cs="Arial"/>
                <w:color w:val="000000"/>
                <w:sz w:val="22"/>
                <w:szCs w:val="22"/>
              </w:rPr>
            </w:pPr>
            <w:r w:rsidRPr="006665AD">
              <w:rPr>
                <w:rFonts w:ascii="Arial" w:hAnsi="Arial" w:cs="Arial"/>
                <w:color w:val="000000"/>
                <w:sz w:val="22"/>
                <w:szCs w:val="22"/>
              </w:rPr>
              <w:t>DT 791376</w:t>
            </w:r>
          </w:p>
        </w:tc>
        <w:tc>
          <w:tcPr>
            <w:tcW w:w="1985" w:type="dxa"/>
            <w:tcBorders>
              <w:top w:val="nil"/>
              <w:left w:val="nil"/>
              <w:bottom w:val="single" w:sz="4" w:space="0" w:color="auto"/>
              <w:right w:val="single" w:sz="4" w:space="0" w:color="auto"/>
            </w:tcBorders>
            <w:shd w:val="clear" w:color="auto" w:fill="auto"/>
            <w:vAlign w:val="center"/>
            <w:hideMark/>
          </w:tcPr>
          <w:p w14:paraId="0206EBA5" w14:textId="77777777" w:rsidR="006665AD" w:rsidRPr="006665AD" w:rsidRDefault="006665AD" w:rsidP="006665AD">
            <w:pPr>
              <w:spacing w:before="60" w:after="60"/>
              <w:jc w:val="center"/>
              <w:rPr>
                <w:rFonts w:ascii="Arial" w:hAnsi="Arial" w:cs="Arial"/>
                <w:color w:val="000000"/>
                <w:sz w:val="22"/>
                <w:szCs w:val="22"/>
              </w:rPr>
            </w:pPr>
            <w:r w:rsidRPr="006665AD">
              <w:rPr>
                <w:rFonts w:ascii="Arial" w:hAnsi="Arial" w:cs="Arial"/>
                <w:color w:val="000000"/>
                <w:sz w:val="22"/>
                <w:szCs w:val="22"/>
              </w:rPr>
              <w:t>DATECS FP-2000</w:t>
            </w:r>
          </w:p>
        </w:tc>
        <w:tc>
          <w:tcPr>
            <w:tcW w:w="1559" w:type="dxa"/>
            <w:tcBorders>
              <w:top w:val="nil"/>
              <w:left w:val="nil"/>
              <w:bottom w:val="single" w:sz="4" w:space="0" w:color="auto"/>
              <w:right w:val="single" w:sz="4" w:space="0" w:color="auto"/>
            </w:tcBorders>
            <w:shd w:val="clear" w:color="auto" w:fill="auto"/>
            <w:vAlign w:val="center"/>
            <w:hideMark/>
          </w:tcPr>
          <w:p w14:paraId="5E8AD269" w14:textId="77777777" w:rsidR="006665AD" w:rsidRPr="006665AD" w:rsidRDefault="006665AD" w:rsidP="006665AD">
            <w:pPr>
              <w:spacing w:before="60" w:after="60"/>
              <w:jc w:val="center"/>
              <w:rPr>
                <w:rFonts w:ascii="Arial" w:hAnsi="Arial" w:cs="Arial"/>
                <w:color w:val="000000"/>
                <w:sz w:val="22"/>
                <w:szCs w:val="22"/>
              </w:rPr>
            </w:pPr>
            <w:r w:rsidRPr="006665AD">
              <w:rPr>
                <w:rFonts w:ascii="Arial" w:hAnsi="Arial" w:cs="Arial"/>
                <w:color w:val="000000"/>
                <w:sz w:val="22"/>
                <w:szCs w:val="22"/>
              </w:rPr>
              <w:t>11.06.2019</w:t>
            </w:r>
          </w:p>
        </w:tc>
        <w:tc>
          <w:tcPr>
            <w:tcW w:w="4536" w:type="dxa"/>
            <w:tcBorders>
              <w:top w:val="nil"/>
              <w:left w:val="nil"/>
              <w:bottom w:val="single" w:sz="4" w:space="0" w:color="auto"/>
              <w:right w:val="single" w:sz="4" w:space="0" w:color="auto"/>
            </w:tcBorders>
            <w:shd w:val="clear" w:color="auto" w:fill="auto"/>
            <w:vAlign w:val="center"/>
            <w:hideMark/>
          </w:tcPr>
          <w:p w14:paraId="0EB6F7B3" w14:textId="77777777" w:rsidR="006665AD" w:rsidRPr="006665AD" w:rsidRDefault="006665AD" w:rsidP="006665AD">
            <w:pPr>
              <w:spacing w:before="60" w:after="60"/>
              <w:jc w:val="center"/>
              <w:rPr>
                <w:rFonts w:ascii="Arial" w:hAnsi="Arial" w:cs="Arial"/>
                <w:color w:val="000000"/>
                <w:sz w:val="22"/>
                <w:szCs w:val="22"/>
              </w:rPr>
            </w:pPr>
            <w:r w:rsidRPr="006665AD">
              <w:rPr>
                <w:rFonts w:ascii="Arial" w:hAnsi="Arial" w:cs="Arial"/>
                <w:color w:val="000000"/>
                <w:sz w:val="22"/>
                <w:szCs w:val="22"/>
              </w:rPr>
              <w:t>София, ул. “Веслец“ № 5, кафе 1 ет.</w:t>
            </w:r>
          </w:p>
        </w:tc>
      </w:tr>
      <w:tr w:rsidR="006665AD" w:rsidRPr="006665AD" w14:paraId="08988BE7" w14:textId="77777777" w:rsidTr="0003138D">
        <w:trPr>
          <w:trHeight w:val="36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426857C4" w14:textId="77777777" w:rsidR="006665AD" w:rsidRPr="006665AD" w:rsidRDefault="006665AD" w:rsidP="006665AD">
            <w:pPr>
              <w:spacing w:before="60" w:after="60"/>
              <w:jc w:val="center"/>
              <w:rPr>
                <w:rFonts w:ascii="Arial" w:hAnsi="Arial" w:cs="Arial"/>
                <w:color w:val="000000"/>
                <w:sz w:val="22"/>
                <w:szCs w:val="22"/>
              </w:rPr>
            </w:pPr>
            <w:r w:rsidRPr="006665AD">
              <w:rPr>
                <w:rFonts w:ascii="Arial" w:hAnsi="Arial" w:cs="Arial"/>
                <w:color w:val="000000"/>
                <w:sz w:val="22"/>
                <w:szCs w:val="22"/>
              </w:rPr>
              <w:t>2</w:t>
            </w:r>
          </w:p>
        </w:tc>
        <w:tc>
          <w:tcPr>
            <w:tcW w:w="1236" w:type="dxa"/>
            <w:tcBorders>
              <w:top w:val="nil"/>
              <w:left w:val="nil"/>
              <w:bottom w:val="single" w:sz="4" w:space="0" w:color="auto"/>
              <w:right w:val="single" w:sz="4" w:space="0" w:color="auto"/>
            </w:tcBorders>
            <w:shd w:val="clear" w:color="auto" w:fill="auto"/>
            <w:vAlign w:val="center"/>
            <w:hideMark/>
          </w:tcPr>
          <w:p w14:paraId="37FBDC36" w14:textId="77777777" w:rsidR="006665AD" w:rsidRPr="006665AD" w:rsidRDefault="006665AD" w:rsidP="006665AD">
            <w:pPr>
              <w:spacing w:before="60" w:after="60"/>
              <w:jc w:val="center"/>
              <w:rPr>
                <w:rFonts w:ascii="Arial" w:hAnsi="Arial" w:cs="Arial"/>
                <w:color w:val="000000"/>
                <w:sz w:val="22"/>
                <w:szCs w:val="22"/>
              </w:rPr>
            </w:pPr>
            <w:r w:rsidRPr="006665AD">
              <w:rPr>
                <w:rFonts w:ascii="Arial" w:hAnsi="Arial" w:cs="Arial"/>
                <w:color w:val="000000"/>
                <w:sz w:val="22"/>
                <w:szCs w:val="22"/>
              </w:rPr>
              <w:t>DT 278350</w:t>
            </w:r>
          </w:p>
        </w:tc>
        <w:tc>
          <w:tcPr>
            <w:tcW w:w="1985" w:type="dxa"/>
            <w:tcBorders>
              <w:top w:val="nil"/>
              <w:left w:val="nil"/>
              <w:bottom w:val="single" w:sz="4" w:space="0" w:color="auto"/>
              <w:right w:val="single" w:sz="4" w:space="0" w:color="auto"/>
            </w:tcBorders>
            <w:shd w:val="clear" w:color="auto" w:fill="auto"/>
            <w:vAlign w:val="center"/>
            <w:hideMark/>
          </w:tcPr>
          <w:p w14:paraId="543BCD92" w14:textId="77777777" w:rsidR="006665AD" w:rsidRPr="006665AD" w:rsidRDefault="006665AD" w:rsidP="006665AD">
            <w:pPr>
              <w:spacing w:before="60" w:after="60"/>
              <w:jc w:val="center"/>
              <w:rPr>
                <w:rFonts w:ascii="Arial" w:hAnsi="Arial" w:cs="Arial"/>
                <w:color w:val="000000"/>
                <w:sz w:val="22"/>
                <w:szCs w:val="22"/>
              </w:rPr>
            </w:pPr>
            <w:r w:rsidRPr="006665AD">
              <w:rPr>
                <w:rFonts w:ascii="Arial" w:hAnsi="Arial" w:cs="Arial"/>
                <w:color w:val="000000"/>
                <w:sz w:val="22"/>
                <w:szCs w:val="22"/>
              </w:rPr>
              <w:t>DATECS FP-2000</w:t>
            </w:r>
          </w:p>
        </w:tc>
        <w:tc>
          <w:tcPr>
            <w:tcW w:w="1559" w:type="dxa"/>
            <w:tcBorders>
              <w:top w:val="nil"/>
              <w:left w:val="nil"/>
              <w:bottom w:val="single" w:sz="4" w:space="0" w:color="auto"/>
              <w:right w:val="single" w:sz="4" w:space="0" w:color="auto"/>
            </w:tcBorders>
            <w:shd w:val="clear" w:color="auto" w:fill="auto"/>
            <w:vAlign w:val="center"/>
            <w:hideMark/>
          </w:tcPr>
          <w:p w14:paraId="154A3E99" w14:textId="77777777" w:rsidR="006665AD" w:rsidRPr="006665AD" w:rsidRDefault="006665AD" w:rsidP="006665AD">
            <w:pPr>
              <w:spacing w:before="60" w:after="60"/>
              <w:jc w:val="center"/>
              <w:rPr>
                <w:rFonts w:ascii="Arial" w:hAnsi="Arial" w:cs="Arial"/>
                <w:color w:val="000000"/>
                <w:sz w:val="22"/>
                <w:szCs w:val="22"/>
              </w:rPr>
            </w:pPr>
            <w:r w:rsidRPr="006665AD">
              <w:rPr>
                <w:rFonts w:ascii="Arial" w:hAnsi="Arial" w:cs="Arial"/>
                <w:color w:val="000000"/>
                <w:sz w:val="22"/>
                <w:szCs w:val="22"/>
              </w:rPr>
              <w:t>08.11.2019</w:t>
            </w:r>
          </w:p>
        </w:tc>
        <w:tc>
          <w:tcPr>
            <w:tcW w:w="4536" w:type="dxa"/>
            <w:tcBorders>
              <w:top w:val="nil"/>
              <w:left w:val="nil"/>
              <w:bottom w:val="single" w:sz="4" w:space="0" w:color="auto"/>
              <w:right w:val="single" w:sz="4" w:space="0" w:color="auto"/>
            </w:tcBorders>
            <w:shd w:val="clear" w:color="auto" w:fill="auto"/>
            <w:vAlign w:val="center"/>
            <w:hideMark/>
          </w:tcPr>
          <w:p w14:paraId="5C501DEA" w14:textId="28A62E12" w:rsidR="006665AD" w:rsidRPr="006665AD" w:rsidRDefault="006A2021" w:rsidP="006665AD">
            <w:pPr>
              <w:spacing w:before="60" w:after="60"/>
              <w:jc w:val="center"/>
              <w:rPr>
                <w:rFonts w:ascii="Arial" w:hAnsi="Arial" w:cs="Arial"/>
                <w:color w:val="000000"/>
                <w:sz w:val="22"/>
                <w:szCs w:val="22"/>
              </w:rPr>
            </w:pPr>
            <w:r>
              <w:rPr>
                <w:rFonts w:ascii="Arial" w:hAnsi="Arial" w:cs="Arial"/>
                <w:color w:val="000000"/>
                <w:sz w:val="22"/>
                <w:szCs w:val="22"/>
              </w:rPr>
              <w:t>к.</w:t>
            </w:r>
            <w:r w:rsidR="006665AD" w:rsidRPr="006665AD">
              <w:rPr>
                <w:rFonts w:ascii="Arial" w:hAnsi="Arial" w:cs="Arial"/>
                <w:color w:val="000000"/>
                <w:sz w:val="22"/>
                <w:szCs w:val="22"/>
              </w:rPr>
              <w:t>к „Пампорово“, ПОК „Енерго“ Пампорово</w:t>
            </w:r>
          </w:p>
        </w:tc>
      </w:tr>
      <w:tr w:rsidR="006665AD" w:rsidRPr="006665AD" w14:paraId="51989A04" w14:textId="77777777" w:rsidTr="0003138D">
        <w:trPr>
          <w:trHeight w:val="36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5F3BD3FD" w14:textId="77777777" w:rsidR="006665AD" w:rsidRPr="006665AD" w:rsidRDefault="006665AD" w:rsidP="006665AD">
            <w:pPr>
              <w:spacing w:before="60" w:after="60"/>
              <w:jc w:val="center"/>
              <w:rPr>
                <w:rFonts w:ascii="Arial" w:hAnsi="Arial" w:cs="Arial"/>
                <w:color w:val="000000"/>
                <w:sz w:val="22"/>
                <w:szCs w:val="22"/>
              </w:rPr>
            </w:pPr>
            <w:r w:rsidRPr="006665AD">
              <w:rPr>
                <w:rFonts w:ascii="Arial" w:hAnsi="Arial" w:cs="Arial"/>
                <w:color w:val="000000"/>
                <w:sz w:val="22"/>
                <w:szCs w:val="22"/>
              </w:rPr>
              <w:t>3</w:t>
            </w:r>
          </w:p>
        </w:tc>
        <w:tc>
          <w:tcPr>
            <w:tcW w:w="1236" w:type="dxa"/>
            <w:tcBorders>
              <w:top w:val="nil"/>
              <w:left w:val="nil"/>
              <w:bottom w:val="single" w:sz="4" w:space="0" w:color="auto"/>
              <w:right w:val="single" w:sz="4" w:space="0" w:color="auto"/>
            </w:tcBorders>
            <w:shd w:val="clear" w:color="auto" w:fill="auto"/>
            <w:vAlign w:val="center"/>
            <w:hideMark/>
          </w:tcPr>
          <w:p w14:paraId="15407E29" w14:textId="77777777" w:rsidR="006665AD" w:rsidRPr="006665AD" w:rsidRDefault="006665AD" w:rsidP="006665AD">
            <w:pPr>
              <w:spacing w:before="60" w:after="60"/>
              <w:jc w:val="center"/>
              <w:rPr>
                <w:rFonts w:ascii="Arial" w:hAnsi="Arial" w:cs="Arial"/>
                <w:color w:val="000000"/>
                <w:sz w:val="22"/>
                <w:szCs w:val="22"/>
              </w:rPr>
            </w:pPr>
            <w:r w:rsidRPr="006665AD">
              <w:rPr>
                <w:rFonts w:ascii="Arial" w:hAnsi="Arial" w:cs="Arial"/>
                <w:color w:val="000000"/>
                <w:sz w:val="22"/>
                <w:szCs w:val="22"/>
              </w:rPr>
              <w:t>DT 748121</w:t>
            </w:r>
          </w:p>
        </w:tc>
        <w:tc>
          <w:tcPr>
            <w:tcW w:w="1985" w:type="dxa"/>
            <w:tcBorders>
              <w:top w:val="nil"/>
              <w:left w:val="nil"/>
              <w:bottom w:val="single" w:sz="4" w:space="0" w:color="auto"/>
              <w:right w:val="single" w:sz="4" w:space="0" w:color="auto"/>
            </w:tcBorders>
            <w:shd w:val="clear" w:color="auto" w:fill="auto"/>
            <w:vAlign w:val="center"/>
            <w:hideMark/>
          </w:tcPr>
          <w:p w14:paraId="663497ED" w14:textId="77777777" w:rsidR="006665AD" w:rsidRPr="006665AD" w:rsidRDefault="006665AD" w:rsidP="006665AD">
            <w:pPr>
              <w:spacing w:before="60" w:after="60"/>
              <w:jc w:val="center"/>
              <w:rPr>
                <w:rFonts w:ascii="Arial" w:hAnsi="Arial" w:cs="Arial"/>
                <w:color w:val="000000"/>
                <w:sz w:val="22"/>
                <w:szCs w:val="22"/>
              </w:rPr>
            </w:pPr>
            <w:r w:rsidRPr="006665AD">
              <w:rPr>
                <w:rFonts w:ascii="Arial" w:hAnsi="Arial" w:cs="Arial"/>
                <w:color w:val="000000"/>
                <w:sz w:val="22"/>
                <w:szCs w:val="22"/>
              </w:rPr>
              <w:t>DATECS DP-150</w:t>
            </w:r>
          </w:p>
        </w:tc>
        <w:tc>
          <w:tcPr>
            <w:tcW w:w="1559" w:type="dxa"/>
            <w:tcBorders>
              <w:top w:val="nil"/>
              <w:left w:val="nil"/>
              <w:bottom w:val="single" w:sz="4" w:space="0" w:color="auto"/>
              <w:right w:val="single" w:sz="4" w:space="0" w:color="auto"/>
            </w:tcBorders>
            <w:shd w:val="clear" w:color="auto" w:fill="auto"/>
            <w:vAlign w:val="center"/>
            <w:hideMark/>
          </w:tcPr>
          <w:p w14:paraId="0AB53F4F" w14:textId="77777777" w:rsidR="006665AD" w:rsidRPr="006665AD" w:rsidRDefault="006665AD" w:rsidP="006665AD">
            <w:pPr>
              <w:spacing w:before="60" w:after="60"/>
              <w:jc w:val="center"/>
              <w:rPr>
                <w:rFonts w:ascii="Arial" w:hAnsi="Arial" w:cs="Arial"/>
                <w:color w:val="000000"/>
                <w:sz w:val="22"/>
                <w:szCs w:val="22"/>
                <w:lang w:val="en-US"/>
              </w:rPr>
            </w:pPr>
            <w:r w:rsidRPr="006665AD">
              <w:rPr>
                <w:rFonts w:ascii="Arial" w:hAnsi="Arial" w:cs="Arial"/>
                <w:color w:val="000000"/>
                <w:sz w:val="22"/>
                <w:szCs w:val="22"/>
              </w:rPr>
              <w:t>24.03.2019</w:t>
            </w:r>
          </w:p>
        </w:tc>
        <w:tc>
          <w:tcPr>
            <w:tcW w:w="4536" w:type="dxa"/>
            <w:tcBorders>
              <w:top w:val="nil"/>
              <w:left w:val="nil"/>
              <w:bottom w:val="single" w:sz="4" w:space="0" w:color="auto"/>
              <w:right w:val="single" w:sz="4" w:space="0" w:color="auto"/>
            </w:tcBorders>
            <w:shd w:val="clear" w:color="auto" w:fill="auto"/>
            <w:vAlign w:val="center"/>
            <w:hideMark/>
          </w:tcPr>
          <w:p w14:paraId="664A75DD" w14:textId="77777777" w:rsidR="006665AD" w:rsidRPr="006665AD" w:rsidRDefault="006665AD" w:rsidP="006665AD">
            <w:pPr>
              <w:spacing w:before="60" w:after="60"/>
              <w:jc w:val="center"/>
              <w:rPr>
                <w:rFonts w:ascii="Arial" w:hAnsi="Arial" w:cs="Arial"/>
                <w:color w:val="000000"/>
                <w:sz w:val="22"/>
                <w:szCs w:val="22"/>
              </w:rPr>
            </w:pPr>
            <w:r w:rsidRPr="006665AD">
              <w:rPr>
                <w:rFonts w:ascii="Arial" w:hAnsi="Arial" w:cs="Arial"/>
                <w:color w:val="000000"/>
                <w:sz w:val="22"/>
                <w:szCs w:val="22"/>
              </w:rPr>
              <w:t>к.к „Пампорово“, ПОК „Енерго“ Пампорово</w:t>
            </w:r>
          </w:p>
        </w:tc>
      </w:tr>
      <w:tr w:rsidR="00C830C3" w:rsidRPr="006665AD" w14:paraId="0456602E" w14:textId="77777777" w:rsidTr="002E32A9">
        <w:trPr>
          <w:trHeight w:val="360"/>
        </w:trPr>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597985" w14:textId="77777777" w:rsidR="00C830C3" w:rsidRPr="006665AD" w:rsidRDefault="00C830C3" w:rsidP="00C830C3">
            <w:pPr>
              <w:spacing w:before="60" w:after="60"/>
              <w:jc w:val="center"/>
              <w:rPr>
                <w:rFonts w:ascii="Arial" w:hAnsi="Arial" w:cs="Arial"/>
                <w:color w:val="000000"/>
                <w:sz w:val="22"/>
                <w:szCs w:val="22"/>
              </w:rPr>
            </w:pPr>
            <w:r w:rsidRPr="006665AD">
              <w:rPr>
                <w:rFonts w:ascii="Arial" w:hAnsi="Arial" w:cs="Arial"/>
                <w:color w:val="000000"/>
                <w:sz w:val="22"/>
                <w:szCs w:val="22"/>
              </w:rPr>
              <w:t>4</w:t>
            </w:r>
          </w:p>
        </w:tc>
        <w:tc>
          <w:tcPr>
            <w:tcW w:w="12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97DD01" w14:textId="77777777" w:rsidR="00C830C3" w:rsidRPr="006665AD" w:rsidRDefault="00C830C3" w:rsidP="00C830C3">
            <w:pPr>
              <w:spacing w:before="60" w:after="60"/>
              <w:jc w:val="center"/>
              <w:rPr>
                <w:rFonts w:ascii="Arial" w:hAnsi="Arial" w:cs="Arial"/>
                <w:color w:val="000000"/>
                <w:sz w:val="22"/>
                <w:szCs w:val="22"/>
              </w:rPr>
            </w:pPr>
            <w:r w:rsidRPr="006665AD">
              <w:rPr>
                <w:rFonts w:ascii="Arial" w:hAnsi="Arial" w:cs="Arial"/>
                <w:color w:val="000000"/>
                <w:sz w:val="22"/>
                <w:szCs w:val="22"/>
              </w:rPr>
              <w:t>DT 790274</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0A06223E" w14:textId="479E8E11" w:rsidR="00C830C3" w:rsidRPr="006665AD" w:rsidRDefault="00C830C3" w:rsidP="00C830C3">
            <w:pPr>
              <w:spacing w:before="60" w:after="60"/>
              <w:jc w:val="center"/>
              <w:rPr>
                <w:rFonts w:ascii="Arial" w:hAnsi="Arial" w:cs="Arial"/>
                <w:color w:val="000000"/>
                <w:sz w:val="22"/>
                <w:szCs w:val="22"/>
              </w:rPr>
            </w:pPr>
            <w:r w:rsidRPr="00DA19DC">
              <w:rPr>
                <w:rFonts w:ascii="Arial" w:hAnsi="Arial" w:cs="Arial"/>
                <w:color w:val="000000"/>
                <w:sz w:val="22"/>
                <w:szCs w:val="22"/>
              </w:rPr>
              <w:t>DATECS FP-2000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5C64D0" w14:textId="77777777" w:rsidR="00C830C3" w:rsidRPr="006665AD" w:rsidRDefault="00C830C3" w:rsidP="00C830C3">
            <w:pPr>
              <w:spacing w:before="60" w:after="60"/>
              <w:jc w:val="center"/>
              <w:rPr>
                <w:rFonts w:ascii="Arial" w:hAnsi="Arial" w:cs="Arial"/>
                <w:color w:val="000000"/>
                <w:sz w:val="22"/>
                <w:szCs w:val="22"/>
              </w:rPr>
            </w:pPr>
            <w:r w:rsidRPr="006665AD">
              <w:rPr>
                <w:rFonts w:ascii="Arial" w:hAnsi="Arial" w:cs="Arial"/>
                <w:color w:val="000000"/>
                <w:sz w:val="22"/>
                <w:szCs w:val="22"/>
              </w:rPr>
              <w:t>08.11.2019</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94538E" w14:textId="50B2CA8F" w:rsidR="00C830C3" w:rsidRPr="006665AD" w:rsidRDefault="006B6E5D" w:rsidP="00C830C3">
            <w:pPr>
              <w:spacing w:before="60" w:after="60"/>
              <w:jc w:val="center"/>
              <w:rPr>
                <w:rFonts w:ascii="Arial" w:hAnsi="Arial" w:cs="Arial"/>
                <w:color w:val="000000"/>
                <w:sz w:val="22"/>
                <w:szCs w:val="22"/>
              </w:rPr>
            </w:pPr>
            <w:r>
              <w:rPr>
                <w:rFonts w:ascii="Arial" w:hAnsi="Arial" w:cs="Arial"/>
                <w:color w:val="000000"/>
                <w:sz w:val="22"/>
                <w:szCs w:val="22"/>
              </w:rPr>
              <w:t xml:space="preserve">общ. </w:t>
            </w:r>
            <w:r w:rsidR="00C830C3" w:rsidRPr="006665AD">
              <w:rPr>
                <w:rFonts w:ascii="Arial" w:hAnsi="Arial" w:cs="Arial"/>
                <w:color w:val="000000"/>
                <w:sz w:val="22"/>
                <w:szCs w:val="22"/>
              </w:rPr>
              <w:t>Разлог, ПД „Енерго“ Предел</w:t>
            </w:r>
          </w:p>
        </w:tc>
      </w:tr>
      <w:tr w:rsidR="00C830C3" w:rsidRPr="006665AD" w14:paraId="37A2AA23" w14:textId="77777777" w:rsidTr="002E32A9">
        <w:trPr>
          <w:trHeight w:val="360"/>
        </w:trPr>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B48647" w14:textId="77777777" w:rsidR="00C830C3" w:rsidRPr="006665AD" w:rsidRDefault="00C830C3" w:rsidP="00C830C3">
            <w:pPr>
              <w:spacing w:before="60" w:after="60"/>
              <w:jc w:val="center"/>
              <w:rPr>
                <w:rFonts w:ascii="Arial" w:hAnsi="Arial" w:cs="Arial"/>
                <w:color w:val="000000"/>
                <w:sz w:val="22"/>
                <w:szCs w:val="22"/>
              </w:rPr>
            </w:pPr>
            <w:r w:rsidRPr="006665AD">
              <w:rPr>
                <w:rFonts w:ascii="Arial" w:hAnsi="Arial" w:cs="Arial"/>
                <w:color w:val="000000"/>
                <w:sz w:val="22"/>
                <w:szCs w:val="22"/>
              </w:rPr>
              <w:t>5</w:t>
            </w:r>
          </w:p>
        </w:tc>
        <w:tc>
          <w:tcPr>
            <w:tcW w:w="1236" w:type="dxa"/>
            <w:tcBorders>
              <w:top w:val="single" w:sz="4" w:space="0" w:color="auto"/>
              <w:left w:val="nil"/>
              <w:bottom w:val="single" w:sz="4" w:space="0" w:color="auto"/>
              <w:right w:val="single" w:sz="4" w:space="0" w:color="auto"/>
            </w:tcBorders>
            <w:shd w:val="clear" w:color="auto" w:fill="auto"/>
            <w:vAlign w:val="center"/>
            <w:hideMark/>
          </w:tcPr>
          <w:p w14:paraId="289002CC" w14:textId="77777777" w:rsidR="00C830C3" w:rsidRPr="006665AD" w:rsidRDefault="00C830C3" w:rsidP="00C830C3">
            <w:pPr>
              <w:spacing w:before="60" w:after="60"/>
              <w:jc w:val="center"/>
              <w:rPr>
                <w:rFonts w:ascii="Arial" w:hAnsi="Arial" w:cs="Arial"/>
                <w:color w:val="000000"/>
                <w:sz w:val="22"/>
                <w:szCs w:val="22"/>
              </w:rPr>
            </w:pPr>
            <w:r w:rsidRPr="006665AD">
              <w:rPr>
                <w:rFonts w:ascii="Arial" w:hAnsi="Arial" w:cs="Arial"/>
                <w:color w:val="000000"/>
                <w:sz w:val="22"/>
                <w:szCs w:val="22"/>
              </w:rPr>
              <w:t>DT 791338</w:t>
            </w:r>
          </w:p>
        </w:tc>
        <w:tc>
          <w:tcPr>
            <w:tcW w:w="1985" w:type="dxa"/>
            <w:tcBorders>
              <w:top w:val="single" w:sz="4" w:space="0" w:color="auto"/>
              <w:left w:val="nil"/>
              <w:bottom w:val="single" w:sz="4" w:space="0" w:color="auto"/>
              <w:right w:val="single" w:sz="4" w:space="0" w:color="auto"/>
            </w:tcBorders>
            <w:shd w:val="clear" w:color="auto" w:fill="auto"/>
            <w:hideMark/>
          </w:tcPr>
          <w:p w14:paraId="37C81E02" w14:textId="75145783" w:rsidR="00C830C3" w:rsidRPr="006665AD" w:rsidRDefault="00C830C3" w:rsidP="00C830C3">
            <w:pPr>
              <w:spacing w:before="60" w:after="60"/>
              <w:jc w:val="center"/>
              <w:rPr>
                <w:rFonts w:ascii="Arial" w:hAnsi="Arial" w:cs="Arial"/>
                <w:color w:val="000000"/>
                <w:sz w:val="22"/>
                <w:szCs w:val="22"/>
              </w:rPr>
            </w:pPr>
            <w:r w:rsidRPr="00DA19DC">
              <w:rPr>
                <w:rFonts w:ascii="Arial" w:hAnsi="Arial" w:cs="Arial"/>
                <w:color w:val="000000"/>
                <w:sz w:val="22"/>
                <w:szCs w:val="22"/>
              </w:rPr>
              <w:t>DATECS FP-2000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334062A" w14:textId="77777777" w:rsidR="00C830C3" w:rsidRPr="006665AD" w:rsidRDefault="00C830C3" w:rsidP="00C830C3">
            <w:pPr>
              <w:spacing w:before="60" w:after="60"/>
              <w:jc w:val="center"/>
              <w:rPr>
                <w:rFonts w:ascii="Arial" w:hAnsi="Arial" w:cs="Arial"/>
                <w:color w:val="000000"/>
                <w:sz w:val="22"/>
                <w:szCs w:val="22"/>
              </w:rPr>
            </w:pPr>
            <w:r w:rsidRPr="006665AD">
              <w:rPr>
                <w:rFonts w:ascii="Arial" w:hAnsi="Arial" w:cs="Arial"/>
                <w:color w:val="000000"/>
                <w:sz w:val="22"/>
                <w:szCs w:val="22"/>
              </w:rPr>
              <w:t>07.06.2019</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14:paraId="4DDD235E" w14:textId="77777777" w:rsidR="00C830C3" w:rsidRPr="006665AD" w:rsidRDefault="00C830C3" w:rsidP="00C830C3">
            <w:pPr>
              <w:spacing w:before="60" w:after="60"/>
              <w:jc w:val="center"/>
              <w:rPr>
                <w:rFonts w:ascii="Arial" w:hAnsi="Arial" w:cs="Arial"/>
                <w:color w:val="000000"/>
                <w:sz w:val="22"/>
                <w:szCs w:val="22"/>
              </w:rPr>
            </w:pPr>
            <w:r w:rsidRPr="006665AD">
              <w:rPr>
                <w:rFonts w:ascii="Arial" w:hAnsi="Arial" w:cs="Arial"/>
                <w:color w:val="000000"/>
                <w:sz w:val="22"/>
                <w:szCs w:val="22"/>
              </w:rPr>
              <w:t>Варна, к.к. “Св.св. Константин и Елена“</w:t>
            </w:r>
          </w:p>
        </w:tc>
      </w:tr>
      <w:tr w:rsidR="00C830C3" w:rsidRPr="006665AD" w14:paraId="5487BDA4" w14:textId="77777777" w:rsidTr="002E32A9">
        <w:trPr>
          <w:trHeight w:val="360"/>
        </w:trPr>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65C426" w14:textId="77777777" w:rsidR="00C830C3" w:rsidRPr="006665AD" w:rsidRDefault="00C830C3" w:rsidP="00C830C3">
            <w:pPr>
              <w:spacing w:before="60" w:after="60"/>
              <w:jc w:val="center"/>
              <w:rPr>
                <w:rFonts w:ascii="Arial" w:hAnsi="Arial" w:cs="Arial"/>
                <w:color w:val="000000"/>
                <w:sz w:val="22"/>
                <w:szCs w:val="22"/>
              </w:rPr>
            </w:pPr>
            <w:r w:rsidRPr="006665AD">
              <w:rPr>
                <w:rFonts w:ascii="Arial" w:hAnsi="Arial" w:cs="Arial"/>
                <w:color w:val="000000"/>
                <w:sz w:val="22"/>
                <w:szCs w:val="22"/>
              </w:rPr>
              <w:t>6</w:t>
            </w:r>
          </w:p>
        </w:tc>
        <w:tc>
          <w:tcPr>
            <w:tcW w:w="12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22D1ED" w14:textId="77777777" w:rsidR="00C830C3" w:rsidRPr="006665AD" w:rsidRDefault="00C830C3" w:rsidP="00C830C3">
            <w:pPr>
              <w:spacing w:before="60" w:after="60"/>
              <w:jc w:val="center"/>
              <w:rPr>
                <w:rFonts w:ascii="Arial" w:hAnsi="Arial" w:cs="Arial"/>
                <w:color w:val="000000"/>
                <w:sz w:val="22"/>
                <w:szCs w:val="22"/>
              </w:rPr>
            </w:pPr>
            <w:r w:rsidRPr="006665AD">
              <w:rPr>
                <w:rFonts w:ascii="Arial" w:hAnsi="Arial" w:cs="Arial"/>
                <w:color w:val="000000"/>
                <w:sz w:val="22"/>
                <w:szCs w:val="22"/>
              </w:rPr>
              <w:t>DT 790283</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14:paraId="07DC4F23" w14:textId="3AA6E399" w:rsidR="00C830C3" w:rsidRPr="006665AD" w:rsidRDefault="00C830C3" w:rsidP="00C830C3">
            <w:pPr>
              <w:spacing w:before="60" w:after="60"/>
              <w:jc w:val="center"/>
              <w:rPr>
                <w:rFonts w:ascii="Arial" w:hAnsi="Arial" w:cs="Arial"/>
                <w:color w:val="000000"/>
                <w:sz w:val="22"/>
                <w:szCs w:val="22"/>
              </w:rPr>
            </w:pPr>
            <w:r w:rsidRPr="00DA19DC">
              <w:rPr>
                <w:rFonts w:ascii="Arial" w:hAnsi="Arial" w:cs="Arial"/>
                <w:color w:val="000000"/>
                <w:sz w:val="22"/>
                <w:szCs w:val="22"/>
              </w:rPr>
              <w:t>DATECS FP-2000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D4A39E" w14:textId="77777777" w:rsidR="00C830C3" w:rsidRPr="006665AD" w:rsidRDefault="00C830C3" w:rsidP="00C830C3">
            <w:pPr>
              <w:spacing w:before="60" w:after="60"/>
              <w:jc w:val="center"/>
              <w:rPr>
                <w:rFonts w:ascii="Arial" w:hAnsi="Arial" w:cs="Arial"/>
                <w:color w:val="000000"/>
                <w:sz w:val="22"/>
                <w:szCs w:val="22"/>
              </w:rPr>
            </w:pPr>
            <w:r w:rsidRPr="006665AD">
              <w:rPr>
                <w:rFonts w:ascii="Arial" w:hAnsi="Arial" w:cs="Arial"/>
                <w:color w:val="000000"/>
                <w:sz w:val="22"/>
                <w:szCs w:val="22"/>
              </w:rPr>
              <w:t>15.11.2019</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95BD30" w14:textId="77777777" w:rsidR="00C830C3" w:rsidRPr="006665AD" w:rsidRDefault="00C830C3" w:rsidP="00C830C3">
            <w:pPr>
              <w:spacing w:before="60" w:after="60"/>
              <w:jc w:val="center"/>
              <w:rPr>
                <w:rFonts w:ascii="Arial" w:hAnsi="Arial" w:cs="Arial"/>
                <w:color w:val="000000"/>
                <w:sz w:val="22"/>
                <w:szCs w:val="22"/>
              </w:rPr>
            </w:pPr>
            <w:r w:rsidRPr="006665AD">
              <w:rPr>
                <w:rFonts w:ascii="Arial" w:hAnsi="Arial" w:cs="Arial"/>
                <w:color w:val="000000"/>
                <w:sz w:val="22"/>
                <w:szCs w:val="22"/>
              </w:rPr>
              <w:t>с. Мала Църква, ПД „Енерго“ Мала Църква</w:t>
            </w:r>
          </w:p>
        </w:tc>
      </w:tr>
      <w:tr w:rsidR="006665AD" w:rsidRPr="006665AD" w14:paraId="0C2AC6E5" w14:textId="77777777" w:rsidTr="0003138D">
        <w:trPr>
          <w:trHeight w:val="360"/>
        </w:trPr>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83294C" w14:textId="77777777" w:rsidR="006665AD" w:rsidRPr="006665AD" w:rsidRDefault="006665AD" w:rsidP="006665AD">
            <w:pPr>
              <w:spacing w:before="60" w:after="60"/>
              <w:jc w:val="center"/>
              <w:rPr>
                <w:rFonts w:ascii="Arial" w:hAnsi="Arial" w:cs="Arial"/>
                <w:color w:val="000000"/>
                <w:sz w:val="22"/>
                <w:szCs w:val="22"/>
              </w:rPr>
            </w:pPr>
            <w:r w:rsidRPr="006665AD">
              <w:rPr>
                <w:rFonts w:ascii="Arial" w:hAnsi="Arial" w:cs="Arial"/>
                <w:color w:val="000000"/>
                <w:sz w:val="22"/>
                <w:szCs w:val="22"/>
              </w:rPr>
              <w:t>7</w:t>
            </w:r>
          </w:p>
        </w:tc>
        <w:tc>
          <w:tcPr>
            <w:tcW w:w="1236" w:type="dxa"/>
            <w:tcBorders>
              <w:top w:val="single" w:sz="4" w:space="0" w:color="auto"/>
              <w:left w:val="nil"/>
              <w:bottom w:val="single" w:sz="4" w:space="0" w:color="auto"/>
              <w:right w:val="single" w:sz="4" w:space="0" w:color="auto"/>
            </w:tcBorders>
            <w:shd w:val="clear" w:color="000000" w:fill="FFFFFF"/>
            <w:vAlign w:val="center"/>
            <w:hideMark/>
          </w:tcPr>
          <w:p w14:paraId="20D437F4" w14:textId="77777777" w:rsidR="006665AD" w:rsidRPr="006665AD" w:rsidRDefault="006665AD" w:rsidP="006665AD">
            <w:pPr>
              <w:spacing w:before="60" w:after="60"/>
              <w:jc w:val="center"/>
              <w:rPr>
                <w:rFonts w:ascii="Arial" w:hAnsi="Arial" w:cs="Arial"/>
                <w:color w:val="000000"/>
                <w:sz w:val="22"/>
                <w:szCs w:val="22"/>
              </w:rPr>
            </w:pPr>
            <w:r w:rsidRPr="006665AD">
              <w:rPr>
                <w:rFonts w:ascii="Arial" w:hAnsi="Arial" w:cs="Arial"/>
                <w:color w:val="000000"/>
                <w:sz w:val="22"/>
                <w:szCs w:val="22"/>
              </w:rPr>
              <w:t>DT 791370</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14:paraId="0873627C" w14:textId="77777777" w:rsidR="006665AD" w:rsidRPr="006665AD" w:rsidRDefault="006665AD" w:rsidP="006665AD">
            <w:pPr>
              <w:spacing w:before="60" w:after="60"/>
              <w:jc w:val="center"/>
              <w:rPr>
                <w:rFonts w:ascii="Arial" w:hAnsi="Arial" w:cs="Arial"/>
                <w:color w:val="000000"/>
                <w:sz w:val="22"/>
                <w:szCs w:val="22"/>
              </w:rPr>
            </w:pPr>
            <w:r w:rsidRPr="006665AD">
              <w:rPr>
                <w:rFonts w:ascii="Arial" w:hAnsi="Arial" w:cs="Arial"/>
                <w:color w:val="000000"/>
                <w:sz w:val="22"/>
                <w:szCs w:val="22"/>
              </w:rPr>
              <w:t>DATECS FP-2000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4D95F687" w14:textId="77777777" w:rsidR="006665AD" w:rsidRPr="006665AD" w:rsidRDefault="006665AD" w:rsidP="006665AD">
            <w:pPr>
              <w:spacing w:before="60" w:after="60"/>
              <w:jc w:val="center"/>
              <w:rPr>
                <w:rFonts w:ascii="Arial" w:hAnsi="Arial" w:cs="Arial"/>
                <w:color w:val="000000"/>
                <w:sz w:val="22"/>
                <w:szCs w:val="22"/>
              </w:rPr>
            </w:pPr>
            <w:r w:rsidRPr="006665AD">
              <w:rPr>
                <w:rFonts w:ascii="Arial" w:hAnsi="Arial" w:cs="Arial"/>
                <w:color w:val="000000"/>
                <w:sz w:val="22"/>
                <w:szCs w:val="22"/>
              </w:rPr>
              <w:t>07.06.2019</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14:paraId="0D1F7DD3" w14:textId="77777777" w:rsidR="006665AD" w:rsidRPr="006665AD" w:rsidRDefault="006665AD" w:rsidP="006665AD">
            <w:pPr>
              <w:spacing w:before="60" w:after="60"/>
              <w:jc w:val="center"/>
              <w:rPr>
                <w:rFonts w:ascii="Arial" w:hAnsi="Arial" w:cs="Arial"/>
                <w:color w:val="000000"/>
                <w:sz w:val="22"/>
                <w:szCs w:val="22"/>
              </w:rPr>
            </w:pPr>
            <w:r w:rsidRPr="006665AD">
              <w:rPr>
                <w:rFonts w:ascii="Arial" w:hAnsi="Arial" w:cs="Arial"/>
                <w:color w:val="000000"/>
                <w:sz w:val="22"/>
                <w:szCs w:val="22"/>
              </w:rPr>
              <w:t>Самоков, ПД „Енерго“ Боровец</w:t>
            </w:r>
          </w:p>
        </w:tc>
      </w:tr>
      <w:tr w:rsidR="006665AD" w:rsidRPr="006665AD" w14:paraId="13F200DF" w14:textId="77777777" w:rsidTr="0003138D">
        <w:trPr>
          <w:trHeight w:val="36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152BA2A1" w14:textId="31D3ECE8" w:rsidR="006665AD" w:rsidRPr="006665AD" w:rsidRDefault="00423F10" w:rsidP="006665AD">
            <w:pPr>
              <w:spacing w:before="60" w:after="60"/>
              <w:jc w:val="center"/>
              <w:rPr>
                <w:rFonts w:ascii="Arial" w:hAnsi="Arial" w:cs="Arial"/>
                <w:color w:val="000000"/>
                <w:sz w:val="22"/>
                <w:szCs w:val="22"/>
              </w:rPr>
            </w:pPr>
            <w:r>
              <w:rPr>
                <w:rFonts w:ascii="Arial" w:hAnsi="Arial" w:cs="Arial"/>
                <w:color w:val="000000"/>
                <w:sz w:val="22"/>
                <w:szCs w:val="22"/>
              </w:rPr>
              <w:t>8</w:t>
            </w:r>
          </w:p>
        </w:tc>
        <w:tc>
          <w:tcPr>
            <w:tcW w:w="1236" w:type="dxa"/>
            <w:tcBorders>
              <w:top w:val="nil"/>
              <w:left w:val="nil"/>
              <w:bottom w:val="single" w:sz="4" w:space="0" w:color="auto"/>
              <w:right w:val="single" w:sz="4" w:space="0" w:color="auto"/>
            </w:tcBorders>
            <w:shd w:val="clear" w:color="auto" w:fill="auto"/>
            <w:vAlign w:val="center"/>
            <w:hideMark/>
          </w:tcPr>
          <w:p w14:paraId="460AC844" w14:textId="77777777" w:rsidR="006665AD" w:rsidRPr="006665AD" w:rsidRDefault="006665AD" w:rsidP="006665AD">
            <w:pPr>
              <w:spacing w:before="60" w:after="60"/>
              <w:jc w:val="center"/>
              <w:rPr>
                <w:rFonts w:ascii="Arial" w:hAnsi="Arial" w:cs="Arial"/>
                <w:color w:val="000000"/>
                <w:sz w:val="22"/>
                <w:szCs w:val="22"/>
              </w:rPr>
            </w:pPr>
            <w:r w:rsidRPr="006665AD">
              <w:rPr>
                <w:rFonts w:ascii="Arial" w:hAnsi="Arial" w:cs="Arial"/>
                <w:color w:val="000000"/>
                <w:sz w:val="22"/>
                <w:szCs w:val="22"/>
              </w:rPr>
              <w:t>DT 790293</w:t>
            </w:r>
          </w:p>
        </w:tc>
        <w:tc>
          <w:tcPr>
            <w:tcW w:w="1985" w:type="dxa"/>
            <w:tcBorders>
              <w:top w:val="nil"/>
              <w:left w:val="nil"/>
              <w:bottom w:val="single" w:sz="4" w:space="0" w:color="auto"/>
              <w:right w:val="single" w:sz="4" w:space="0" w:color="auto"/>
            </w:tcBorders>
            <w:shd w:val="clear" w:color="000000" w:fill="FFFFFF"/>
            <w:vAlign w:val="center"/>
            <w:hideMark/>
          </w:tcPr>
          <w:p w14:paraId="26B1A103" w14:textId="77777777" w:rsidR="006665AD" w:rsidRPr="006665AD" w:rsidRDefault="006665AD" w:rsidP="006665AD">
            <w:pPr>
              <w:spacing w:before="60" w:after="60"/>
              <w:jc w:val="center"/>
              <w:rPr>
                <w:rFonts w:ascii="Arial" w:hAnsi="Arial" w:cs="Arial"/>
                <w:color w:val="000000"/>
                <w:sz w:val="22"/>
                <w:szCs w:val="22"/>
              </w:rPr>
            </w:pPr>
            <w:r w:rsidRPr="006665AD">
              <w:rPr>
                <w:rFonts w:ascii="Arial" w:hAnsi="Arial" w:cs="Arial"/>
                <w:color w:val="000000"/>
                <w:sz w:val="22"/>
                <w:szCs w:val="22"/>
              </w:rPr>
              <w:t>DATECS FP-2000</w:t>
            </w:r>
          </w:p>
        </w:tc>
        <w:tc>
          <w:tcPr>
            <w:tcW w:w="1559" w:type="dxa"/>
            <w:tcBorders>
              <w:top w:val="nil"/>
              <w:left w:val="nil"/>
              <w:bottom w:val="single" w:sz="4" w:space="0" w:color="auto"/>
              <w:right w:val="single" w:sz="4" w:space="0" w:color="auto"/>
            </w:tcBorders>
            <w:shd w:val="clear" w:color="auto" w:fill="auto"/>
            <w:vAlign w:val="center"/>
            <w:hideMark/>
          </w:tcPr>
          <w:p w14:paraId="077AAE6F" w14:textId="77777777" w:rsidR="006665AD" w:rsidRPr="006665AD" w:rsidRDefault="006665AD" w:rsidP="006665AD">
            <w:pPr>
              <w:spacing w:before="60" w:after="60"/>
              <w:jc w:val="center"/>
              <w:rPr>
                <w:rFonts w:ascii="Arial" w:hAnsi="Arial" w:cs="Arial"/>
                <w:color w:val="000000"/>
                <w:sz w:val="22"/>
                <w:szCs w:val="22"/>
              </w:rPr>
            </w:pPr>
            <w:r w:rsidRPr="006665AD">
              <w:rPr>
                <w:rFonts w:ascii="Arial" w:hAnsi="Arial" w:cs="Arial"/>
                <w:color w:val="000000"/>
                <w:sz w:val="22"/>
                <w:szCs w:val="22"/>
              </w:rPr>
              <w:t>24.03.2020</w:t>
            </w:r>
          </w:p>
        </w:tc>
        <w:tc>
          <w:tcPr>
            <w:tcW w:w="4536" w:type="dxa"/>
            <w:tcBorders>
              <w:top w:val="nil"/>
              <w:left w:val="nil"/>
              <w:bottom w:val="single" w:sz="4" w:space="0" w:color="auto"/>
              <w:right w:val="single" w:sz="4" w:space="0" w:color="auto"/>
            </w:tcBorders>
            <w:shd w:val="clear" w:color="auto" w:fill="auto"/>
            <w:vAlign w:val="center"/>
            <w:hideMark/>
          </w:tcPr>
          <w:p w14:paraId="08829099" w14:textId="77777777" w:rsidR="006665AD" w:rsidRPr="006665AD" w:rsidRDefault="006665AD" w:rsidP="006665AD">
            <w:pPr>
              <w:spacing w:before="60" w:after="60"/>
              <w:jc w:val="center"/>
              <w:rPr>
                <w:rFonts w:ascii="Arial" w:hAnsi="Arial" w:cs="Arial"/>
                <w:color w:val="000000"/>
                <w:sz w:val="22"/>
                <w:szCs w:val="22"/>
              </w:rPr>
            </w:pPr>
            <w:r w:rsidRPr="006665AD">
              <w:rPr>
                <w:rFonts w:ascii="Arial" w:hAnsi="Arial" w:cs="Arial"/>
                <w:color w:val="000000"/>
                <w:sz w:val="22"/>
                <w:szCs w:val="22"/>
              </w:rPr>
              <w:t>Бургас, ПД „Енерго“ парк Росенец</w:t>
            </w:r>
          </w:p>
        </w:tc>
      </w:tr>
      <w:tr w:rsidR="006665AD" w:rsidRPr="006665AD" w14:paraId="7B083F39" w14:textId="77777777" w:rsidTr="00D35410">
        <w:trPr>
          <w:trHeight w:val="360"/>
        </w:trPr>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981B69" w14:textId="5B22C468" w:rsidR="006665AD" w:rsidRPr="006665AD" w:rsidRDefault="00423F10" w:rsidP="006665AD">
            <w:pPr>
              <w:spacing w:before="60" w:after="60"/>
              <w:jc w:val="center"/>
              <w:rPr>
                <w:rFonts w:ascii="Arial" w:hAnsi="Arial" w:cs="Arial"/>
                <w:color w:val="000000"/>
                <w:sz w:val="22"/>
                <w:szCs w:val="22"/>
              </w:rPr>
            </w:pPr>
            <w:r>
              <w:rPr>
                <w:rFonts w:ascii="Arial" w:hAnsi="Arial" w:cs="Arial"/>
                <w:color w:val="000000"/>
                <w:sz w:val="22"/>
                <w:szCs w:val="22"/>
              </w:rPr>
              <w:t>9</w:t>
            </w:r>
          </w:p>
        </w:tc>
        <w:tc>
          <w:tcPr>
            <w:tcW w:w="1236" w:type="dxa"/>
            <w:tcBorders>
              <w:top w:val="single" w:sz="4" w:space="0" w:color="auto"/>
              <w:left w:val="nil"/>
              <w:bottom w:val="single" w:sz="4" w:space="0" w:color="auto"/>
              <w:right w:val="single" w:sz="4" w:space="0" w:color="auto"/>
            </w:tcBorders>
            <w:shd w:val="clear" w:color="auto" w:fill="auto"/>
            <w:vAlign w:val="center"/>
            <w:hideMark/>
          </w:tcPr>
          <w:p w14:paraId="50606E33" w14:textId="77777777" w:rsidR="006665AD" w:rsidRPr="006665AD" w:rsidRDefault="006665AD" w:rsidP="006665AD">
            <w:pPr>
              <w:spacing w:before="60" w:after="60"/>
              <w:jc w:val="center"/>
              <w:rPr>
                <w:rFonts w:ascii="Arial" w:hAnsi="Arial" w:cs="Arial"/>
                <w:color w:val="000000"/>
                <w:sz w:val="22"/>
                <w:szCs w:val="22"/>
              </w:rPr>
            </w:pPr>
            <w:r w:rsidRPr="006665AD">
              <w:rPr>
                <w:rFonts w:ascii="Arial" w:hAnsi="Arial" w:cs="Arial"/>
                <w:color w:val="000000"/>
                <w:sz w:val="22"/>
                <w:szCs w:val="22"/>
              </w:rPr>
              <w:t>DT 790267</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14:paraId="1E707977" w14:textId="77777777" w:rsidR="006665AD" w:rsidRPr="006665AD" w:rsidRDefault="006665AD" w:rsidP="009B0B5F">
            <w:pPr>
              <w:spacing w:before="60" w:after="60"/>
              <w:rPr>
                <w:rFonts w:ascii="Arial" w:hAnsi="Arial" w:cs="Arial"/>
                <w:color w:val="000000"/>
                <w:sz w:val="22"/>
                <w:szCs w:val="22"/>
              </w:rPr>
            </w:pPr>
            <w:r w:rsidRPr="006665AD">
              <w:rPr>
                <w:rFonts w:ascii="Arial" w:hAnsi="Arial" w:cs="Arial"/>
                <w:color w:val="000000"/>
                <w:sz w:val="22"/>
                <w:szCs w:val="22"/>
              </w:rPr>
              <w:t>DATECS FP-2000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BF08306" w14:textId="77777777" w:rsidR="006665AD" w:rsidRPr="006665AD" w:rsidRDefault="006665AD" w:rsidP="006665AD">
            <w:pPr>
              <w:spacing w:before="60" w:after="60"/>
              <w:jc w:val="center"/>
              <w:rPr>
                <w:rFonts w:ascii="Arial" w:hAnsi="Arial" w:cs="Arial"/>
                <w:color w:val="000000"/>
                <w:sz w:val="22"/>
                <w:szCs w:val="22"/>
              </w:rPr>
            </w:pPr>
            <w:r w:rsidRPr="006665AD">
              <w:rPr>
                <w:rFonts w:ascii="Arial" w:hAnsi="Arial" w:cs="Arial"/>
                <w:color w:val="000000"/>
                <w:sz w:val="22"/>
                <w:szCs w:val="22"/>
              </w:rPr>
              <w:t>24.03.2020</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14:paraId="34DF713F" w14:textId="77777777" w:rsidR="006665AD" w:rsidRPr="006665AD" w:rsidRDefault="006665AD" w:rsidP="006665AD">
            <w:pPr>
              <w:spacing w:before="60" w:after="60"/>
              <w:jc w:val="center"/>
              <w:rPr>
                <w:rFonts w:ascii="Arial" w:hAnsi="Arial" w:cs="Arial"/>
                <w:color w:val="000000"/>
                <w:sz w:val="22"/>
                <w:szCs w:val="22"/>
              </w:rPr>
            </w:pPr>
            <w:r w:rsidRPr="006665AD">
              <w:rPr>
                <w:rFonts w:ascii="Arial" w:hAnsi="Arial" w:cs="Arial"/>
                <w:color w:val="000000"/>
                <w:sz w:val="22"/>
                <w:szCs w:val="22"/>
              </w:rPr>
              <w:t>Приморско, ПД „Енерго“ Приморско, ул. "Надежда" № 7</w:t>
            </w:r>
          </w:p>
        </w:tc>
      </w:tr>
      <w:tr w:rsidR="006665AD" w:rsidRPr="006665AD" w14:paraId="11AC1E46" w14:textId="77777777" w:rsidTr="0003138D">
        <w:trPr>
          <w:trHeight w:val="360"/>
        </w:trPr>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6E5689" w14:textId="235A2C45" w:rsidR="006665AD" w:rsidRPr="006665AD" w:rsidRDefault="006665AD" w:rsidP="006665AD">
            <w:pPr>
              <w:spacing w:before="60" w:after="60"/>
              <w:jc w:val="center"/>
              <w:rPr>
                <w:rFonts w:ascii="Arial" w:hAnsi="Arial" w:cs="Arial"/>
                <w:color w:val="000000"/>
                <w:sz w:val="22"/>
                <w:szCs w:val="22"/>
              </w:rPr>
            </w:pPr>
            <w:r w:rsidRPr="006665AD">
              <w:rPr>
                <w:rFonts w:ascii="Arial" w:hAnsi="Arial" w:cs="Arial"/>
                <w:color w:val="000000"/>
                <w:sz w:val="22"/>
                <w:szCs w:val="22"/>
              </w:rPr>
              <w:t>1</w:t>
            </w:r>
            <w:r w:rsidR="00423F10">
              <w:rPr>
                <w:rFonts w:ascii="Arial" w:hAnsi="Arial" w:cs="Arial"/>
                <w:color w:val="000000"/>
                <w:sz w:val="22"/>
                <w:szCs w:val="22"/>
              </w:rPr>
              <w:t>0</w:t>
            </w:r>
          </w:p>
        </w:tc>
        <w:tc>
          <w:tcPr>
            <w:tcW w:w="1236" w:type="dxa"/>
            <w:tcBorders>
              <w:top w:val="single" w:sz="4" w:space="0" w:color="auto"/>
              <w:left w:val="nil"/>
              <w:bottom w:val="single" w:sz="4" w:space="0" w:color="auto"/>
              <w:right w:val="single" w:sz="4" w:space="0" w:color="auto"/>
            </w:tcBorders>
            <w:shd w:val="clear" w:color="auto" w:fill="auto"/>
            <w:vAlign w:val="center"/>
            <w:hideMark/>
          </w:tcPr>
          <w:p w14:paraId="51FA7DBD" w14:textId="77777777" w:rsidR="006665AD" w:rsidRPr="006665AD" w:rsidRDefault="006665AD" w:rsidP="006665AD">
            <w:pPr>
              <w:spacing w:before="60" w:after="60"/>
              <w:jc w:val="center"/>
              <w:rPr>
                <w:rFonts w:ascii="Arial" w:hAnsi="Arial" w:cs="Arial"/>
                <w:color w:val="000000"/>
                <w:sz w:val="22"/>
                <w:szCs w:val="22"/>
              </w:rPr>
            </w:pPr>
            <w:r w:rsidRPr="006665AD">
              <w:rPr>
                <w:rFonts w:ascii="Arial" w:hAnsi="Arial" w:cs="Arial"/>
                <w:color w:val="000000"/>
                <w:sz w:val="22"/>
                <w:szCs w:val="22"/>
              </w:rPr>
              <w:t>DT 790368</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14:paraId="11B6AFCD" w14:textId="77777777" w:rsidR="006665AD" w:rsidRPr="006665AD" w:rsidRDefault="006665AD" w:rsidP="009B0B5F">
            <w:pPr>
              <w:spacing w:before="60" w:after="60"/>
              <w:rPr>
                <w:rFonts w:ascii="Arial" w:hAnsi="Arial" w:cs="Arial"/>
                <w:color w:val="000000"/>
                <w:sz w:val="22"/>
                <w:szCs w:val="22"/>
              </w:rPr>
            </w:pPr>
            <w:r w:rsidRPr="006665AD">
              <w:rPr>
                <w:rFonts w:ascii="Arial" w:hAnsi="Arial" w:cs="Arial"/>
                <w:color w:val="000000"/>
                <w:sz w:val="22"/>
                <w:szCs w:val="22"/>
              </w:rPr>
              <w:t>DATECS FP-2000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8313C8" w14:textId="77777777" w:rsidR="006665AD" w:rsidRPr="006665AD" w:rsidRDefault="006665AD" w:rsidP="006665AD">
            <w:pPr>
              <w:spacing w:before="60" w:after="60"/>
              <w:jc w:val="center"/>
              <w:rPr>
                <w:rFonts w:ascii="Arial" w:hAnsi="Arial" w:cs="Arial"/>
                <w:color w:val="000000"/>
                <w:sz w:val="22"/>
                <w:szCs w:val="22"/>
              </w:rPr>
            </w:pPr>
            <w:r w:rsidRPr="006665AD">
              <w:rPr>
                <w:rFonts w:ascii="Arial" w:hAnsi="Arial" w:cs="Arial"/>
                <w:color w:val="000000"/>
                <w:sz w:val="22"/>
                <w:szCs w:val="22"/>
              </w:rPr>
              <w:t>24.03.2020</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14:paraId="479A9DFF" w14:textId="77777777" w:rsidR="006665AD" w:rsidRPr="006665AD" w:rsidRDefault="006665AD" w:rsidP="006665AD">
            <w:pPr>
              <w:spacing w:before="60" w:after="60"/>
              <w:jc w:val="center"/>
              <w:rPr>
                <w:rFonts w:ascii="Arial" w:hAnsi="Arial" w:cs="Arial"/>
                <w:color w:val="000000"/>
                <w:sz w:val="22"/>
                <w:szCs w:val="22"/>
              </w:rPr>
            </w:pPr>
            <w:r w:rsidRPr="006665AD">
              <w:rPr>
                <w:rFonts w:ascii="Arial" w:hAnsi="Arial" w:cs="Arial"/>
                <w:color w:val="000000"/>
                <w:sz w:val="22"/>
                <w:szCs w:val="22"/>
              </w:rPr>
              <w:t>Приморско, ПД „Енерго“ Приморско, ул. "Надежда" № 7</w:t>
            </w:r>
          </w:p>
        </w:tc>
      </w:tr>
      <w:tr w:rsidR="006665AD" w:rsidRPr="006665AD" w14:paraId="0F9288FA" w14:textId="77777777" w:rsidTr="0003138D">
        <w:trPr>
          <w:trHeight w:val="36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650F8D3B" w14:textId="7E906322" w:rsidR="006665AD" w:rsidRPr="006665AD" w:rsidRDefault="00423F10" w:rsidP="006665AD">
            <w:pPr>
              <w:spacing w:before="60" w:after="60"/>
              <w:jc w:val="center"/>
              <w:rPr>
                <w:rFonts w:ascii="Arial" w:hAnsi="Arial" w:cs="Arial"/>
                <w:color w:val="000000"/>
                <w:sz w:val="22"/>
                <w:szCs w:val="22"/>
              </w:rPr>
            </w:pPr>
            <w:r>
              <w:rPr>
                <w:rFonts w:ascii="Arial" w:hAnsi="Arial" w:cs="Arial"/>
                <w:color w:val="000000"/>
                <w:sz w:val="22"/>
                <w:szCs w:val="22"/>
              </w:rPr>
              <w:t>1</w:t>
            </w:r>
            <w:r w:rsidR="005C6756">
              <w:rPr>
                <w:rFonts w:ascii="Arial" w:hAnsi="Arial" w:cs="Arial"/>
                <w:color w:val="000000"/>
                <w:sz w:val="22"/>
                <w:szCs w:val="22"/>
              </w:rPr>
              <w:t>1</w:t>
            </w:r>
          </w:p>
        </w:tc>
        <w:tc>
          <w:tcPr>
            <w:tcW w:w="1236" w:type="dxa"/>
            <w:tcBorders>
              <w:top w:val="nil"/>
              <w:left w:val="nil"/>
              <w:bottom w:val="single" w:sz="4" w:space="0" w:color="auto"/>
              <w:right w:val="single" w:sz="4" w:space="0" w:color="auto"/>
            </w:tcBorders>
            <w:shd w:val="clear" w:color="auto" w:fill="auto"/>
            <w:vAlign w:val="center"/>
            <w:hideMark/>
          </w:tcPr>
          <w:p w14:paraId="20AA0FAA" w14:textId="77777777" w:rsidR="006665AD" w:rsidRPr="006665AD" w:rsidRDefault="006665AD" w:rsidP="006665AD">
            <w:pPr>
              <w:spacing w:before="60" w:after="60"/>
              <w:jc w:val="center"/>
              <w:rPr>
                <w:rFonts w:ascii="Arial" w:hAnsi="Arial" w:cs="Arial"/>
                <w:color w:val="000000"/>
                <w:sz w:val="22"/>
                <w:szCs w:val="22"/>
              </w:rPr>
            </w:pPr>
            <w:r w:rsidRPr="006665AD">
              <w:rPr>
                <w:rFonts w:ascii="Arial" w:hAnsi="Arial" w:cs="Arial"/>
                <w:color w:val="000000"/>
                <w:sz w:val="22"/>
                <w:szCs w:val="22"/>
              </w:rPr>
              <w:t>DT 744919</w:t>
            </w:r>
          </w:p>
        </w:tc>
        <w:tc>
          <w:tcPr>
            <w:tcW w:w="1985" w:type="dxa"/>
            <w:tcBorders>
              <w:top w:val="nil"/>
              <w:left w:val="nil"/>
              <w:bottom w:val="single" w:sz="4" w:space="0" w:color="auto"/>
              <w:right w:val="single" w:sz="4" w:space="0" w:color="auto"/>
            </w:tcBorders>
            <w:shd w:val="clear" w:color="auto" w:fill="auto"/>
            <w:vAlign w:val="center"/>
            <w:hideMark/>
          </w:tcPr>
          <w:p w14:paraId="3727B092" w14:textId="77777777" w:rsidR="006665AD" w:rsidRPr="006665AD" w:rsidRDefault="006665AD" w:rsidP="009B0B5F">
            <w:pPr>
              <w:spacing w:before="60" w:after="60"/>
              <w:rPr>
                <w:rFonts w:ascii="Arial" w:hAnsi="Arial" w:cs="Arial"/>
                <w:color w:val="000000"/>
                <w:sz w:val="22"/>
                <w:szCs w:val="22"/>
              </w:rPr>
            </w:pPr>
            <w:r w:rsidRPr="006665AD">
              <w:rPr>
                <w:rFonts w:ascii="Arial" w:hAnsi="Arial" w:cs="Arial"/>
                <w:color w:val="000000"/>
                <w:sz w:val="22"/>
                <w:szCs w:val="22"/>
              </w:rPr>
              <w:t>DATECS  DP-150</w:t>
            </w:r>
          </w:p>
        </w:tc>
        <w:tc>
          <w:tcPr>
            <w:tcW w:w="1559" w:type="dxa"/>
            <w:tcBorders>
              <w:top w:val="nil"/>
              <w:left w:val="nil"/>
              <w:bottom w:val="single" w:sz="4" w:space="0" w:color="auto"/>
              <w:right w:val="single" w:sz="4" w:space="0" w:color="auto"/>
            </w:tcBorders>
            <w:shd w:val="clear" w:color="auto" w:fill="auto"/>
            <w:vAlign w:val="center"/>
            <w:hideMark/>
          </w:tcPr>
          <w:p w14:paraId="08AD9348" w14:textId="77777777" w:rsidR="006665AD" w:rsidRPr="006665AD" w:rsidRDefault="006665AD" w:rsidP="006665AD">
            <w:pPr>
              <w:spacing w:before="60" w:after="60"/>
              <w:jc w:val="center"/>
              <w:rPr>
                <w:rFonts w:ascii="Arial" w:hAnsi="Arial" w:cs="Arial"/>
                <w:color w:val="000000"/>
                <w:sz w:val="22"/>
                <w:szCs w:val="22"/>
              </w:rPr>
            </w:pPr>
            <w:r w:rsidRPr="006665AD">
              <w:rPr>
                <w:rFonts w:ascii="Arial" w:hAnsi="Arial" w:cs="Arial"/>
                <w:color w:val="000000"/>
                <w:sz w:val="22"/>
                <w:szCs w:val="22"/>
              </w:rPr>
              <w:t>23.03.2019</w:t>
            </w:r>
          </w:p>
        </w:tc>
        <w:tc>
          <w:tcPr>
            <w:tcW w:w="4536" w:type="dxa"/>
            <w:tcBorders>
              <w:top w:val="nil"/>
              <w:left w:val="nil"/>
              <w:bottom w:val="single" w:sz="4" w:space="0" w:color="auto"/>
              <w:right w:val="single" w:sz="4" w:space="0" w:color="auto"/>
            </w:tcBorders>
            <w:shd w:val="clear" w:color="auto" w:fill="auto"/>
            <w:vAlign w:val="center"/>
            <w:hideMark/>
          </w:tcPr>
          <w:p w14:paraId="05F7D427" w14:textId="77777777" w:rsidR="006665AD" w:rsidRPr="006665AD" w:rsidRDefault="006665AD" w:rsidP="006665AD">
            <w:pPr>
              <w:spacing w:before="60" w:after="60"/>
              <w:jc w:val="center"/>
              <w:rPr>
                <w:rFonts w:ascii="Arial" w:hAnsi="Arial" w:cs="Arial"/>
                <w:color w:val="000000"/>
                <w:sz w:val="22"/>
                <w:szCs w:val="22"/>
              </w:rPr>
            </w:pPr>
            <w:r w:rsidRPr="006665AD">
              <w:rPr>
                <w:rFonts w:ascii="Arial" w:hAnsi="Arial" w:cs="Arial"/>
                <w:color w:val="000000"/>
                <w:sz w:val="22"/>
                <w:szCs w:val="22"/>
              </w:rPr>
              <w:t>с. Сестримо, я-р “Чаира“</w:t>
            </w:r>
          </w:p>
        </w:tc>
      </w:tr>
      <w:tr w:rsidR="006665AD" w:rsidRPr="006665AD" w14:paraId="185B519D" w14:textId="77777777" w:rsidTr="0003138D">
        <w:trPr>
          <w:trHeight w:val="36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039DAA21" w14:textId="7446BD16" w:rsidR="006665AD" w:rsidRPr="006665AD" w:rsidRDefault="008171C9" w:rsidP="006665AD">
            <w:pPr>
              <w:spacing w:before="60" w:after="60"/>
              <w:jc w:val="center"/>
              <w:rPr>
                <w:rFonts w:ascii="Arial" w:hAnsi="Arial" w:cs="Arial"/>
                <w:color w:val="000000"/>
                <w:sz w:val="22"/>
                <w:szCs w:val="22"/>
              </w:rPr>
            </w:pPr>
            <w:r>
              <w:rPr>
                <w:rFonts w:ascii="Arial" w:hAnsi="Arial" w:cs="Arial"/>
                <w:color w:val="000000"/>
                <w:sz w:val="22"/>
                <w:szCs w:val="22"/>
              </w:rPr>
              <w:t>1</w:t>
            </w:r>
            <w:r w:rsidR="005C6756">
              <w:rPr>
                <w:rFonts w:ascii="Arial" w:hAnsi="Arial" w:cs="Arial"/>
                <w:color w:val="000000"/>
                <w:sz w:val="22"/>
                <w:szCs w:val="22"/>
              </w:rPr>
              <w:t>2</w:t>
            </w:r>
          </w:p>
        </w:tc>
        <w:tc>
          <w:tcPr>
            <w:tcW w:w="1236" w:type="dxa"/>
            <w:tcBorders>
              <w:top w:val="nil"/>
              <w:left w:val="nil"/>
              <w:bottom w:val="single" w:sz="4" w:space="0" w:color="auto"/>
              <w:right w:val="single" w:sz="4" w:space="0" w:color="auto"/>
            </w:tcBorders>
            <w:shd w:val="clear" w:color="auto" w:fill="auto"/>
            <w:vAlign w:val="center"/>
            <w:hideMark/>
          </w:tcPr>
          <w:p w14:paraId="52945628" w14:textId="77777777" w:rsidR="006665AD" w:rsidRPr="006665AD" w:rsidRDefault="006665AD" w:rsidP="006665AD">
            <w:pPr>
              <w:spacing w:before="60" w:after="60"/>
              <w:jc w:val="center"/>
              <w:rPr>
                <w:rFonts w:ascii="Arial" w:hAnsi="Arial" w:cs="Arial"/>
                <w:color w:val="000000"/>
                <w:sz w:val="22"/>
                <w:szCs w:val="22"/>
              </w:rPr>
            </w:pPr>
            <w:r w:rsidRPr="006665AD">
              <w:rPr>
                <w:rFonts w:ascii="Arial" w:hAnsi="Arial" w:cs="Arial"/>
                <w:color w:val="000000"/>
                <w:sz w:val="22"/>
                <w:szCs w:val="22"/>
              </w:rPr>
              <w:t>DT 744920</w:t>
            </w:r>
          </w:p>
        </w:tc>
        <w:tc>
          <w:tcPr>
            <w:tcW w:w="1985" w:type="dxa"/>
            <w:tcBorders>
              <w:top w:val="nil"/>
              <w:left w:val="nil"/>
              <w:bottom w:val="single" w:sz="4" w:space="0" w:color="auto"/>
              <w:right w:val="single" w:sz="4" w:space="0" w:color="auto"/>
            </w:tcBorders>
            <w:shd w:val="clear" w:color="auto" w:fill="auto"/>
            <w:vAlign w:val="center"/>
            <w:hideMark/>
          </w:tcPr>
          <w:p w14:paraId="1FBA0FC7" w14:textId="77777777" w:rsidR="006665AD" w:rsidRPr="006665AD" w:rsidRDefault="006665AD" w:rsidP="009B0B5F">
            <w:pPr>
              <w:spacing w:before="60" w:after="60"/>
              <w:rPr>
                <w:rFonts w:ascii="Arial" w:hAnsi="Arial" w:cs="Arial"/>
                <w:color w:val="000000"/>
                <w:sz w:val="22"/>
                <w:szCs w:val="22"/>
              </w:rPr>
            </w:pPr>
            <w:r w:rsidRPr="006665AD">
              <w:rPr>
                <w:rFonts w:ascii="Arial" w:hAnsi="Arial" w:cs="Arial"/>
                <w:color w:val="000000"/>
                <w:sz w:val="22"/>
                <w:szCs w:val="22"/>
              </w:rPr>
              <w:t>DATECS  DP-150</w:t>
            </w:r>
          </w:p>
        </w:tc>
        <w:tc>
          <w:tcPr>
            <w:tcW w:w="1559" w:type="dxa"/>
            <w:tcBorders>
              <w:top w:val="nil"/>
              <w:left w:val="nil"/>
              <w:bottom w:val="single" w:sz="4" w:space="0" w:color="auto"/>
              <w:right w:val="single" w:sz="4" w:space="0" w:color="auto"/>
            </w:tcBorders>
            <w:shd w:val="clear" w:color="auto" w:fill="auto"/>
            <w:vAlign w:val="center"/>
            <w:hideMark/>
          </w:tcPr>
          <w:p w14:paraId="3FFC1791" w14:textId="77777777" w:rsidR="006665AD" w:rsidRPr="006665AD" w:rsidRDefault="006665AD" w:rsidP="006665AD">
            <w:pPr>
              <w:spacing w:before="60" w:after="60"/>
              <w:jc w:val="center"/>
              <w:rPr>
                <w:rFonts w:ascii="Arial" w:hAnsi="Arial" w:cs="Arial"/>
                <w:color w:val="000000"/>
                <w:sz w:val="22"/>
                <w:szCs w:val="22"/>
              </w:rPr>
            </w:pPr>
            <w:r w:rsidRPr="006665AD">
              <w:rPr>
                <w:rFonts w:ascii="Arial" w:hAnsi="Arial" w:cs="Arial"/>
                <w:color w:val="000000"/>
                <w:sz w:val="22"/>
                <w:szCs w:val="22"/>
              </w:rPr>
              <w:t>23.03.2019</w:t>
            </w:r>
          </w:p>
        </w:tc>
        <w:tc>
          <w:tcPr>
            <w:tcW w:w="4536" w:type="dxa"/>
            <w:tcBorders>
              <w:top w:val="nil"/>
              <w:left w:val="nil"/>
              <w:bottom w:val="single" w:sz="4" w:space="0" w:color="auto"/>
              <w:right w:val="single" w:sz="4" w:space="0" w:color="auto"/>
            </w:tcBorders>
            <w:shd w:val="clear" w:color="auto" w:fill="auto"/>
            <w:vAlign w:val="center"/>
            <w:hideMark/>
          </w:tcPr>
          <w:p w14:paraId="4520DA16" w14:textId="77777777" w:rsidR="006665AD" w:rsidRPr="006665AD" w:rsidRDefault="006665AD" w:rsidP="006665AD">
            <w:pPr>
              <w:spacing w:before="60" w:after="60"/>
              <w:jc w:val="center"/>
              <w:rPr>
                <w:rFonts w:ascii="Arial" w:hAnsi="Arial" w:cs="Arial"/>
                <w:color w:val="000000"/>
                <w:sz w:val="22"/>
                <w:szCs w:val="22"/>
              </w:rPr>
            </w:pPr>
            <w:r w:rsidRPr="006665AD">
              <w:rPr>
                <w:rFonts w:ascii="Arial" w:hAnsi="Arial" w:cs="Arial"/>
                <w:color w:val="000000"/>
                <w:sz w:val="22"/>
                <w:szCs w:val="22"/>
              </w:rPr>
              <w:t>с. Сестримо, я-р “Чаира“</w:t>
            </w:r>
          </w:p>
        </w:tc>
      </w:tr>
      <w:tr w:rsidR="006665AD" w:rsidRPr="006665AD" w14:paraId="0BB3A2DC" w14:textId="77777777" w:rsidTr="00D35410">
        <w:trPr>
          <w:trHeight w:val="36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1956FB99" w14:textId="7F796F0D" w:rsidR="006665AD" w:rsidRPr="006665AD" w:rsidRDefault="005C6756" w:rsidP="006665AD">
            <w:pPr>
              <w:spacing w:before="60" w:after="60"/>
              <w:jc w:val="center"/>
              <w:rPr>
                <w:rFonts w:ascii="Arial" w:hAnsi="Arial" w:cs="Arial"/>
                <w:color w:val="000000"/>
                <w:sz w:val="22"/>
                <w:szCs w:val="22"/>
              </w:rPr>
            </w:pPr>
            <w:r>
              <w:rPr>
                <w:rFonts w:ascii="Arial" w:hAnsi="Arial" w:cs="Arial"/>
                <w:color w:val="000000"/>
                <w:sz w:val="22"/>
                <w:szCs w:val="22"/>
              </w:rPr>
              <w:t>13</w:t>
            </w:r>
          </w:p>
        </w:tc>
        <w:tc>
          <w:tcPr>
            <w:tcW w:w="1236" w:type="dxa"/>
            <w:tcBorders>
              <w:top w:val="nil"/>
              <w:left w:val="nil"/>
              <w:bottom w:val="single" w:sz="4" w:space="0" w:color="auto"/>
              <w:right w:val="single" w:sz="4" w:space="0" w:color="auto"/>
            </w:tcBorders>
            <w:shd w:val="clear" w:color="000000" w:fill="FFFFFF"/>
            <w:vAlign w:val="center"/>
            <w:hideMark/>
          </w:tcPr>
          <w:p w14:paraId="38FEE6FD" w14:textId="77777777" w:rsidR="006665AD" w:rsidRPr="006665AD" w:rsidRDefault="006665AD" w:rsidP="006665AD">
            <w:pPr>
              <w:spacing w:before="60" w:after="60"/>
              <w:jc w:val="center"/>
              <w:rPr>
                <w:rFonts w:ascii="Arial" w:hAnsi="Arial" w:cs="Arial"/>
                <w:color w:val="000000"/>
                <w:sz w:val="22"/>
                <w:szCs w:val="22"/>
              </w:rPr>
            </w:pPr>
            <w:r w:rsidRPr="006665AD">
              <w:rPr>
                <w:rFonts w:ascii="Arial" w:hAnsi="Arial" w:cs="Arial"/>
                <w:color w:val="000000"/>
                <w:sz w:val="22"/>
                <w:szCs w:val="22"/>
              </w:rPr>
              <w:t>DT 509753</w:t>
            </w:r>
          </w:p>
        </w:tc>
        <w:tc>
          <w:tcPr>
            <w:tcW w:w="1985" w:type="dxa"/>
            <w:tcBorders>
              <w:top w:val="nil"/>
              <w:left w:val="nil"/>
              <w:bottom w:val="single" w:sz="4" w:space="0" w:color="auto"/>
              <w:right w:val="single" w:sz="4" w:space="0" w:color="auto"/>
            </w:tcBorders>
            <w:shd w:val="clear" w:color="auto" w:fill="auto"/>
            <w:vAlign w:val="center"/>
            <w:hideMark/>
          </w:tcPr>
          <w:p w14:paraId="25F0398D" w14:textId="77777777" w:rsidR="006665AD" w:rsidRPr="006665AD" w:rsidRDefault="006665AD" w:rsidP="009B0B5F">
            <w:pPr>
              <w:spacing w:before="60" w:after="60"/>
              <w:rPr>
                <w:rFonts w:ascii="Arial" w:hAnsi="Arial" w:cs="Arial"/>
                <w:color w:val="000000"/>
                <w:sz w:val="22"/>
                <w:szCs w:val="22"/>
              </w:rPr>
            </w:pPr>
            <w:r w:rsidRPr="006665AD">
              <w:rPr>
                <w:rFonts w:ascii="Arial" w:hAnsi="Arial" w:cs="Arial"/>
                <w:color w:val="000000"/>
                <w:sz w:val="22"/>
                <w:szCs w:val="22"/>
              </w:rPr>
              <w:t>DATECS FP-2000</w:t>
            </w:r>
          </w:p>
        </w:tc>
        <w:tc>
          <w:tcPr>
            <w:tcW w:w="1559" w:type="dxa"/>
            <w:tcBorders>
              <w:top w:val="nil"/>
              <w:left w:val="nil"/>
              <w:bottom w:val="single" w:sz="4" w:space="0" w:color="auto"/>
              <w:right w:val="single" w:sz="4" w:space="0" w:color="auto"/>
            </w:tcBorders>
            <w:shd w:val="clear" w:color="auto" w:fill="auto"/>
            <w:noWrap/>
            <w:vAlign w:val="center"/>
            <w:hideMark/>
          </w:tcPr>
          <w:p w14:paraId="0BDC8E33" w14:textId="77777777" w:rsidR="006665AD" w:rsidRPr="006665AD" w:rsidRDefault="006665AD" w:rsidP="006665AD">
            <w:pPr>
              <w:spacing w:before="60" w:after="60"/>
              <w:jc w:val="center"/>
              <w:rPr>
                <w:rFonts w:ascii="Arial" w:hAnsi="Arial" w:cs="Arial"/>
                <w:color w:val="000000"/>
                <w:sz w:val="22"/>
                <w:szCs w:val="22"/>
              </w:rPr>
            </w:pPr>
            <w:r w:rsidRPr="006665AD">
              <w:rPr>
                <w:rFonts w:ascii="Arial" w:hAnsi="Arial" w:cs="Arial"/>
                <w:color w:val="000000"/>
                <w:sz w:val="22"/>
                <w:szCs w:val="22"/>
              </w:rPr>
              <w:t>27.06.2019</w:t>
            </w:r>
          </w:p>
        </w:tc>
        <w:tc>
          <w:tcPr>
            <w:tcW w:w="4536" w:type="dxa"/>
            <w:tcBorders>
              <w:top w:val="nil"/>
              <w:left w:val="nil"/>
              <w:bottom w:val="single" w:sz="4" w:space="0" w:color="auto"/>
              <w:right w:val="single" w:sz="4" w:space="0" w:color="auto"/>
            </w:tcBorders>
            <w:shd w:val="clear" w:color="000000" w:fill="FFFFFF"/>
            <w:noWrap/>
            <w:vAlign w:val="center"/>
            <w:hideMark/>
          </w:tcPr>
          <w:p w14:paraId="2747E1F1" w14:textId="77777777" w:rsidR="006665AD" w:rsidRPr="006665AD" w:rsidRDefault="006665AD" w:rsidP="006665AD">
            <w:pPr>
              <w:spacing w:before="60" w:after="60"/>
              <w:jc w:val="center"/>
              <w:rPr>
                <w:rFonts w:ascii="Arial" w:hAnsi="Arial" w:cs="Arial"/>
                <w:color w:val="000000"/>
                <w:sz w:val="22"/>
                <w:szCs w:val="22"/>
              </w:rPr>
            </w:pPr>
            <w:r w:rsidRPr="006665AD">
              <w:rPr>
                <w:rFonts w:ascii="Arial" w:hAnsi="Arial" w:cs="Arial"/>
                <w:color w:val="000000"/>
                <w:sz w:val="22"/>
                <w:szCs w:val="22"/>
              </w:rPr>
              <w:t>Пловдив, ул. "Васил Левски" № 244, барче</w:t>
            </w:r>
          </w:p>
        </w:tc>
      </w:tr>
      <w:tr w:rsidR="006665AD" w:rsidRPr="006665AD" w14:paraId="167A15A7" w14:textId="77777777" w:rsidTr="00D35410">
        <w:trPr>
          <w:trHeight w:val="360"/>
        </w:trPr>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7B9044" w14:textId="0F785F76" w:rsidR="006665AD" w:rsidRPr="006665AD" w:rsidRDefault="005C6756" w:rsidP="006665AD">
            <w:pPr>
              <w:spacing w:before="60" w:after="60"/>
              <w:jc w:val="center"/>
              <w:rPr>
                <w:rFonts w:ascii="Arial" w:hAnsi="Arial" w:cs="Arial"/>
                <w:color w:val="000000"/>
                <w:sz w:val="22"/>
                <w:szCs w:val="22"/>
              </w:rPr>
            </w:pPr>
            <w:r>
              <w:rPr>
                <w:rFonts w:ascii="Arial" w:hAnsi="Arial" w:cs="Arial"/>
                <w:color w:val="000000"/>
                <w:sz w:val="22"/>
                <w:szCs w:val="22"/>
              </w:rPr>
              <w:lastRenderedPageBreak/>
              <w:t>14</w:t>
            </w:r>
          </w:p>
        </w:tc>
        <w:tc>
          <w:tcPr>
            <w:tcW w:w="123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05A38F9" w14:textId="77777777" w:rsidR="006665AD" w:rsidRPr="006665AD" w:rsidRDefault="006665AD" w:rsidP="006665AD">
            <w:pPr>
              <w:spacing w:before="60" w:after="60"/>
              <w:jc w:val="center"/>
              <w:rPr>
                <w:rFonts w:ascii="Arial" w:hAnsi="Arial" w:cs="Arial"/>
                <w:color w:val="000000"/>
                <w:sz w:val="22"/>
                <w:szCs w:val="22"/>
              </w:rPr>
            </w:pPr>
            <w:r w:rsidRPr="006665AD">
              <w:rPr>
                <w:rFonts w:ascii="Arial" w:hAnsi="Arial" w:cs="Arial"/>
                <w:color w:val="000000"/>
                <w:sz w:val="22"/>
                <w:szCs w:val="22"/>
              </w:rPr>
              <w:t>DT 509968</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48921B" w14:textId="77777777" w:rsidR="006665AD" w:rsidRPr="006665AD" w:rsidRDefault="006665AD" w:rsidP="009B0B5F">
            <w:pPr>
              <w:spacing w:before="60" w:after="60"/>
              <w:rPr>
                <w:rFonts w:ascii="Arial" w:hAnsi="Arial" w:cs="Arial"/>
                <w:color w:val="000000"/>
                <w:sz w:val="22"/>
                <w:szCs w:val="22"/>
              </w:rPr>
            </w:pPr>
            <w:r w:rsidRPr="006665AD">
              <w:rPr>
                <w:rFonts w:ascii="Arial" w:hAnsi="Arial" w:cs="Arial"/>
                <w:color w:val="000000"/>
                <w:sz w:val="22"/>
                <w:szCs w:val="22"/>
              </w:rPr>
              <w:t>DATECS FP-2000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9F426" w14:textId="77777777" w:rsidR="006665AD" w:rsidRPr="006665AD" w:rsidRDefault="006665AD" w:rsidP="006665AD">
            <w:pPr>
              <w:spacing w:before="60" w:after="60"/>
              <w:jc w:val="center"/>
              <w:rPr>
                <w:rFonts w:ascii="Arial" w:hAnsi="Arial" w:cs="Arial"/>
                <w:color w:val="000000"/>
                <w:sz w:val="22"/>
                <w:szCs w:val="22"/>
              </w:rPr>
            </w:pPr>
            <w:r w:rsidRPr="006665AD">
              <w:rPr>
                <w:rFonts w:ascii="Arial" w:hAnsi="Arial" w:cs="Arial"/>
                <w:color w:val="000000"/>
                <w:sz w:val="22"/>
                <w:szCs w:val="22"/>
              </w:rPr>
              <w:t>27.06.2019</w:t>
            </w:r>
          </w:p>
        </w:tc>
        <w:tc>
          <w:tcPr>
            <w:tcW w:w="45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DB7FD37" w14:textId="77777777" w:rsidR="006665AD" w:rsidRPr="006665AD" w:rsidRDefault="006665AD" w:rsidP="006665AD">
            <w:pPr>
              <w:spacing w:before="60" w:after="60"/>
              <w:jc w:val="center"/>
              <w:rPr>
                <w:rFonts w:ascii="Arial" w:hAnsi="Arial" w:cs="Arial"/>
                <w:color w:val="000000"/>
                <w:sz w:val="22"/>
                <w:szCs w:val="22"/>
              </w:rPr>
            </w:pPr>
            <w:r w:rsidRPr="006665AD">
              <w:rPr>
                <w:rFonts w:ascii="Arial" w:hAnsi="Arial" w:cs="Arial"/>
                <w:color w:val="000000"/>
                <w:sz w:val="22"/>
                <w:szCs w:val="22"/>
              </w:rPr>
              <w:t>Пловдив, ул. "Васил Левски" № 244, столова</w:t>
            </w:r>
          </w:p>
        </w:tc>
      </w:tr>
    </w:tbl>
    <w:p w14:paraId="47F4472B" w14:textId="77777777" w:rsidR="006665AD" w:rsidRDefault="006665AD" w:rsidP="006665AD">
      <w:pPr>
        <w:autoSpaceDE w:val="0"/>
        <w:autoSpaceDN w:val="0"/>
        <w:spacing w:line="276" w:lineRule="auto"/>
        <w:jc w:val="both"/>
        <w:outlineLvl w:val="0"/>
        <w:rPr>
          <w:rFonts w:ascii="Arial" w:hAnsi="Arial" w:cs="Arial"/>
          <w:b/>
          <w:bCs/>
          <w:color w:val="000000"/>
          <w:spacing w:val="2"/>
          <w:kern w:val="36"/>
          <w:sz w:val="22"/>
          <w:szCs w:val="22"/>
          <w:lang w:val="ru-RU"/>
        </w:rPr>
      </w:pPr>
    </w:p>
    <w:p w14:paraId="18779133" w14:textId="06A28C72" w:rsidR="006665AD" w:rsidRPr="00423F10" w:rsidRDefault="006665AD" w:rsidP="006665AD">
      <w:pPr>
        <w:autoSpaceDE w:val="0"/>
        <w:autoSpaceDN w:val="0"/>
        <w:spacing w:line="276" w:lineRule="auto"/>
        <w:jc w:val="both"/>
        <w:outlineLvl w:val="0"/>
        <w:rPr>
          <w:rFonts w:ascii="Arial" w:hAnsi="Arial" w:cs="Arial"/>
          <w:color w:val="000000"/>
          <w:spacing w:val="2"/>
          <w:kern w:val="36"/>
          <w:sz w:val="22"/>
          <w:szCs w:val="22"/>
          <w:lang w:val="ru-RU"/>
        </w:rPr>
      </w:pPr>
      <w:r w:rsidRPr="00423F10">
        <w:rPr>
          <w:rFonts w:ascii="Arial" w:hAnsi="Arial" w:cs="Arial"/>
          <w:color w:val="000000"/>
          <w:spacing w:val="2"/>
          <w:kern w:val="36"/>
          <w:sz w:val="22"/>
          <w:szCs w:val="22"/>
          <w:lang w:val="ru-RU"/>
        </w:rPr>
        <w:t xml:space="preserve">Изпълнителят трябва да осигури </w:t>
      </w:r>
      <w:r w:rsidRPr="00423F10">
        <w:rPr>
          <w:rFonts w:ascii="Arial" w:hAnsi="Arial" w:cs="Arial"/>
          <w:sz w:val="22"/>
          <w:szCs w:val="22"/>
        </w:rPr>
        <w:t>техническо</w:t>
      </w:r>
      <w:r w:rsidRPr="00423F10">
        <w:rPr>
          <w:rFonts w:ascii="Arial" w:hAnsi="Arial" w:cs="Arial"/>
          <w:color w:val="000000"/>
          <w:spacing w:val="2"/>
          <w:kern w:val="36"/>
          <w:sz w:val="22"/>
          <w:szCs w:val="22"/>
          <w:lang w:val="ru-RU"/>
        </w:rPr>
        <w:t xml:space="preserve"> (абонаментно) </w:t>
      </w:r>
      <w:proofErr w:type="spellStart"/>
      <w:r w:rsidRPr="00423F10">
        <w:rPr>
          <w:rFonts w:ascii="Arial" w:hAnsi="Arial" w:cs="Arial"/>
          <w:color w:val="000000"/>
          <w:spacing w:val="2"/>
          <w:kern w:val="36"/>
          <w:sz w:val="22"/>
          <w:szCs w:val="22"/>
          <w:lang w:val="ru-RU"/>
        </w:rPr>
        <w:t>обслужване</w:t>
      </w:r>
      <w:proofErr w:type="spellEnd"/>
      <w:r w:rsidRPr="00423F10">
        <w:rPr>
          <w:rFonts w:ascii="Arial" w:hAnsi="Arial" w:cs="Arial"/>
          <w:color w:val="000000"/>
          <w:spacing w:val="2"/>
          <w:kern w:val="36"/>
          <w:sz w:val="22"/>
          <w:szCs w:val="22"/>
          <w:lang w:val="ru-RU"/>
        </w:rPr>
        <w:t xml:space="preserve"> на </w:t>
      </w:r>
      <w:r w:rsidR="005C6756">
        <w:rPr>
          <w:rFonts w:ascii="Arial" w:hAnsi="Arial" w:cs="Arial"/>
          <w:color w:val="000000"/>
          <w:spacing w:val="2"/>
          <w:kern w:val="36"/>
          <w:sz w:val="22"/>
          <w:szCs w:val="22"/>
          <w:lang w:val="ru-RU"/>
        </w:rPr>
        <w:t>14</w:t>
      </w:r>
      <w:r w:rsidRPr="009B0B5F">
        <w:rPr>
          <w:rFonts w:ascii="Arial" w:hAnsi="Arial" w:cs="Arial"/>
          <w:color w:val="000000"/>
          <w:spacing w:val="2"/>
          <w:kern w:val="36"/>
          <w:sz w:val="22"/>
          <w:szCs w:val="22"/>
          <w:lang w:val="ru-RU"/>
        </w:rPr>
        <w:t xml:space="preserve"> </w:t>
      </w:r>
      <w:proofErr w:type="spellStart"/>
      <w:r w:rsidRPr="009B0B5F">
        <w:rPr>
          <w:rFonts w:ascii="Arial" w:hAnsi="Arial" w:cs="Arial"/>
          <w:color w:val="000000"/>
          <w:spacing w:val="2"/>
          <w:kern w:val="36"/>
          <w:sz w:val="22"/>
          <w:szCs w:val="22"/>
          <w:lang w:val="ru-RU"/>
        </w:rPr>
        <w:t>броя</w:t>
      </w:r>
      <w:proofErr w:type="spellEnd"/>
      <w:r w:rsidRPr="00423F10">
        <w:rPr>
          <w:rFonts w:ascii="Arial" w:hAnsi="Arial" w:cs="Arial"/>
          <w:color w:val="000000"/>
          <w:spacing w:val="2"/>
          <w:kern w:val="36"/>
          <w:sz w:val="22"/>
          <w:szCs w:val="22"/>
          <w:lang w:val="ru-RU"/>
        </w:rPr>
        <w:t xml:space="preserve"> </w:t>
      </w:r>
      <w:proofErr w:type="spellStart"/>
      <w:r w:rsidRPr="00423F10">
        <w:rPr>
          <w:rFonts w:ascii="Arial" w:hAnsi="Arial" w:cs="Arial"/>
          <w:color w:val="000000"/>
          <w:spacing w:val="2"/>
          <w:kern w:val="36"/>
          <w:sz w:val="22"/>
          <w:szCs w:val="22"/>
          <w:lang w:val="ru-RU"/>
        </w:rPr>
        <w:t>фискални</w:t>
      </w:r>
      <w:proofErr w:type="spellEnd"/>
      <w:r w:rsidRPr="00423F10">
        <w:rPr>
          <w:rFonts w:ascii="Arial" w:hAnsi="Arial" w:cs="Arial"/>
          <w:color w:val="000000"/>
          <w:spacing w:val="2"/>
          <w:kern w:val="36"/>
          <w:sz w:val="22"/>
          <w:szCs w:val="22"/>
          <w:lang w:val="ru-RU"/>
        </w:rPr>
        <w:t xml:space="preserve"> устройства, </w:t>
      </w:r>
      <w:proofErr w:type="spellStart"/>
      <w:r w:rsidRPr="00423F10">
        <w:rPr>
          <w:rFonts w:ascii="Arial" w:hAnsi="Arial" w:cs="Arial"/>
          <w:color w:val="000000"/>
          <w:spacing w:val="2"/>
          <w:kern w:val="36"/>
          <w:sz w:val="22"/>
          <w:szCs w:val="22"/>
          <w:lang w:val="ru-RU"/>
        </w:rPr>
        <w:t>описани</w:t>
      </w:r>
      <w:proofErr w:type="spellEnd"/>
      <w:r w:rsidRPr="00423F10">
        <w:rPr>
          <w:rFonts w:ascii="Arial" w:hAnsi="Arial" w:cs="Arial"/>
          <w:color w:val="000000"/>
          <w:spacing w:val="2"/>
          <w:kern w:val="36"/>
          <w:sz w:val="22"/>
          <w:szCs w:val="22"/>
          <w:lang w:val="ru-RU"/>
        </w:rPr>
        <w:t xml:space="preserve"> в Приложение 1</w:t>
      </w:r>
      <w:r w:rsidR="008229CE">
        <w:rPr>
          <w:rFonts w:ascii="Arial" w:hAnsi="Arial" w:cs="Arial"/>
          <w:color w:val="000000"/>
          <w:spacing w:val="2"/>
          <w:kern w:val="36"/>
          <w:sz w:val="22"/>
          <w:szCs w:val="22"/>
          <w:lang w:val="ru-RU"/>
        </w:rPr>
        <w:t>А</w:t>
      </w:r>
      <w:r w:rsidRPr="00423F10">
        <w:rPr>
          <w:rFonts w:ascii="Arial" w:hAnsi="Arial" w:cs="Arial"/>
          <w:color w:val="000000"/>
          <w:spacing w:val="2"/>
          <w:kern w:val="36"/>
          <w:sz w:val="22"/>
          <w:szCs w:val="22"/>
          <w:lang w:val="ru-RU"/>
        </w:rPr>
        <w:t xml:space="preserve">, </w:t>
      </w:r>
      <w:proofErr w:type="spellStart"/>
      <w:r w:rsidRPr="00423F10">
        <w:rPr>
          <w:rFonts w:ascii="Arial" w:hAnsi="Arial" w:cs="Arial"/>
          <w:color w:val="000000"/>
          <w:spacing w:val="2"/>
          <w:kern w:val="36"/>
          <w:sz w:val="22"/>
          <w:szCs w:val="22"/>
          <w:lang w:val="ru-RU"/>
        </w:rPr>
        <w:t>срещу</w:t>
      </w:r>
      <w:proofErr w:type="spellEnd"/>
      <w:r w:rsidRPr="00423F10">
        <w:rPr>
          <w:rFonts w:ascii="Arial" w:hAnsi="Arial" w:cs="Arial"/>
          <w:color w:val="000000"/>
          <w:spacing w:val="2"/>
          <w:kern w:val="36"/>
          <w:sz w:val="22"/>
          <w:szCs w:val="22"/>
          <w:lang w:val="ru-RU"/>
        </w:rPr>
        <w:t xml:space="preserve"> </w:t>
      </w:r>
      <w:proofErr w:type="spellStart"/>
      <w:r w:rsidRPr="00423F10">
        <w:rPr>
          <w:rFonts w:ascii="Arial" w:hAnsi="Arial" w:cs="Arial"/>
          <w:color w:val="000000"/>
          <w:spacing w:val="2"/>
          <w:kern w:val="36"/>
          <w:sz w:val="22"/>
          <w:szCs w:val="22"/>
          <w:lang w:val="ru-RU"/>
        </w:rPr>
        <w:t>абонаментна</w:t>
      </w:r>
      <w:proofErr w:type="spellEnd"/>
      <w:r w:rsidRPr="00423F10">
        <w:rPr>
          <w:rFonts w:ascii="Arial" w:hAnsi="Arial" w:cs="Arial"/>
          <w:color w:val="000000"/>
          <w:spacing w:val="2"/>
          <w:kern w:val="36"/>
          <w:sz w:val="22"/>
          <w:szCs w:val="22"/>
          <w:lang w:val="ru-RU"/>
        </w:rPr>
        <w:t xml:space="preserve"> такса.</w:t>
      </w:r>
    </w:p>
    <w:p w14:paraId="3E0A20F4" w14:textId="77777777" w:rsidR="006665AD" w:rsidRPr="006665AD" w:rsidRDefault="006665AD" w:rsidP="006665AD">
      <w:pPr>
        <w:autoSpaceDE w:val="0"/>
        <w:autoSpaceDN w:val="0"/>
        <w:spacing w:before="120" w:line="276" w:lineRule="auto"/>
        <w:jc w:val="both"/>
        <w:outlineLvl w:val="0"/>
        <w:rPr>
          <w:rFonts w:ascii="Arial" w:hAnsi="Arial" w:cs="Arial"/>
          <w:color w:val="000000"/>
          <w:spacing w:val="2"/>
          <w:kern w:val="36"/>
          <w:sz w:val="22"/>
          <w:szCs w:val="22"/>
          <w:lang w:val="ru-RU"/>
        </w:rPr>
      </w:pPr>
      <w:r w:rsidRPr="006665AD">
        <w:rPr>
          <w:rFonts w:ascii="Arial" w:hAnsi="Arial" w:cs="Arial"/>
          <w:bCs/>
          <w:iCs/>
          <w:sz w:val="22"/>
          <w:szCs w:val="22"/>
          <w:lang w:eastAsia="en-US"/>
        </w:rPr>
        <w:t>След всеки конкретно посочен стандарт, спецификация, техническа оценка, техническо одобрение, технически еталон, конкретен модел, търговска марка, патент, източник, специфичен процес, тип, конкретен произход или производство да се счита добавено „или еквивалентно/и</w:t>
      </w:r>
      <w:r w:rsidRPr="006665AD">
        <w:rPr>
          <w:rFonts w:ascii="Arial" w:hAnsi="Arial" w:cs="Arial"/>
          <w:bCs/>
          <w:iCs/>
          <w:sz w:val="22"/>
          <w:szCs w:val="22"/>
          <w:lang w:val="ru-RU" w:eastAsia="en-US"/>
        </w:rPr>
        <w:t>”.</w:t>
      </w:r>
    </w:p>
    <w:p w14:paraId="7631B8A1" w14:textId="77777777" w:rsidR="00C277DD" w:rsidRPr="00C277DD" w:rsidRDefault="00C277DD" w:rsidP="00C277DD">
      <w:pPr>
        <w:numPr>
          <w:ilvl w:val="1"/>
          <w:numId w:val="17"/>
        </w:numPr>
        <w:spacing w:before="120" w:after="120"/>
        <w:jc w:val="both"/>
        <w:rPr>
          <w:rFonts w:ascii="Arial" w:eastAsia="Calibri" w:hAnsi="Arial" w:cs="Arial"/>
          <w:b/>
          <w:sz w:val="22"/>
          <w:szCs w:val="22"/>
        </w:rPr>
      </w:pPr>
      <w:r w:rsidRPr="00C277DD">
        <w:rPr>
          <w:rFonts w:ascii="Arial" w:eastAsia="Calibri" w:hAnsi="Arial" w:cs="Arial"/>
          <w:b/>
          <w:sz w:val="22"/>
          <w:szCs w:val="22"/>
        </w:rPr>
        <w:t>Изисквания към услугата за опазване на околната среда и климата</w:t>
      </w:r>
    </w:p>
    <w:p w14:paraId="0F2D9BA7" w14:textId="0DB2E9A6" w:rsidR="00C277DD" w:rsidRDefault="006665AD" w:rsidP="00C277DD">
      <w:pPr>
        <w:spacing w:before="120" w:after="120"/>
        <w:jc w:val="both"/>
        <w:rPr>
          <w:rFonts w:ascii="Arial" w:eastAsia="Calibri" w:hAnsi="Arial" w:cs="Arial"/>
          <w:bCs/>
          <w:sz w:val="22"/>
          <w:szCs w:val="22"/>
        </w:rPr>
      </w:pPr>
      <w:bookmarkStart w:id="6" w:name="_Hlk158887857"/>
      <w:r>
        <w:rPr>
          <w:rFonts w:ascii="Arial" w:eastAsia="Calibri" w:hAnsi="Arial" w:cs="Arial"/>
          <w:bCs/>
          <w:sz w:val="22"/>
          <w:szCs w:val="22"/>
        </w:rPr>
        <w:t>Неприложимо към предмета на поръчката.</w:t>
      </w:r>
    </w:p>
    <w:bookmarkEnd w:id="6"/>
    <w:p w14:paraId="63B912E2" w14:textId="77777777" w:rsidR="00C277DD" w:rsidRPr="00C277DD" w:rsidRDefault="00C277DD" w:rsidP="00C277DD">
      <w:pPr>
        <w:numPr>
          <w:ilvl w:val="1"/>
          <w:numId w:val="17"/>
        </w:numPr>
        <w:spacing w:before="120" w:after="120"/>
        <w:jc w:val="both"/>
        <w:rPr>
          <w:rFonts w:ascii="Arial" w:eastAsia="Calibri" w:hAnsi="Arial" w:cs="Arial"/>
          <w:bCs/>
          <w:sz w:val="22"/>
          <w:szCs w:val="22"/>
        </w:rPr>
      </w:pPr>
      <w:r w:rsidRPr="00C277DD">
        <w:rPr>
          <w:rFonts w:ascii="Arial" w:eastAsia="Calibri" w:hAnsi="Arial" w:cs="Arial"/>
          <w:b/>
          <w:sz w:val="22"/>
          <w:szCs w:val="22"/>
        </w:rPr>
        <w:t>Изисквания към услугата за осигуряване на здравословни и безопасни условия на труд</w:t>
      </w:r>
    </w:p>
    <w:p w14:paraId="79AC3485" w14:textId="77777777" w:rsidR="006665AD" w:rsidRDefault="006665AD" w:rsidP="006665AD">
      <w:pPr>
        <w:spacing w:before="120" w:after="120"/>
        <w:jc w:val="both"/>
        <w:rPr>
          <w:rFonts w:ascii="Arial" w:eastAsia="Calibri" w:hAnsi="Arial" w:cs="Arial"/>
          <w:bCs/>
          <w:sz w:val="22"/>
          <w:szCs w:val="22"/>
        </w:rPr>
      </w:pPr>
      <w:r>
        <w:rPr>
          <w:rFonts w:ascii="Arial" w:eastAsia="Calibri" w:hAnsi="Arial" w:cs="Arial"/>
          <w:bCs/>
          <w:sz w:val="22"/>
          <w:szCs w:val="22"/>
        </w:rPr>
        <w:t>Неприложимо към предмета на поръчката.</w:t>
      </w:r>
    </w:p>
    <w:p w14:paraId="09E006E1" w14:textId="77777777" w:rsidR="00C277DD" w:rsidRPr="00C277DD" w:rsidRDefault="00C277DD" w:rsidP="00C277DD">
      <w:pPr>
        <w:numPr>
          <w:ilvl w:val="0"/>
          <w:numId w:val="17"/>
        </w:numPr>
        <w:spacing w:before="120" w:after="120"/>
        <w:jc w:val="both"/>
        <w:outlineLvl w:val="0"/>
        <w:rPr>
          <w:rFonts w:ascii="Arial" w:hAnsi="Arial" w:cs="Arial"/>
          <w:b/>
          <w:sz w:val="22"/>
          <w:szCs w:val="22"/>
          <w:lang w:eastAsia="en-US"/>
        </w:rPr>
      </w:pPr>
      <w:r w:rsidRPr="00C277DD">
        <w:rPr>
          <w:rFonts w:ascii="Arial" w:hAnsi="Arial" w:cs="Arial"/>
          <w:b/>
          <w:sz w:val="22"/>
          <w:szCs w:val="22"/>
          <w:lang w:eastAsia="en-US"/>
        </w:rPr>
        <w:t>УСЛОВИЯ ЗА ИЗПЪЛНЕНИЕ НА ПОРЪЧКАТА</w:t>
      </w:r>
    </w:p>
    <w:p w14:paraId="72749218" w14:textId="77777777" w:rsidR="00C277DD" w:rsidRPr="00C277DD" w:rsidRDefault="00C277DD" w:rsidP="00C277DD">
      <w:pPr>
        <w:numPr>
          <w:ilvl w:val="1"/>
          <w:numId w:val="17"/>
        </w:numPr>
        <w:spacing w:after="120"/>
        <w:jc w:val="both"/>
        <w:rPr>
          <w:rFonts w:ascii="Arial" w:eastAsia="Calibri" w:hAnsi="Arial" w:cs="Arial"/>
          <w:b/>
          <w:bCs/>
          <w:sz w:val="22"/>
          <w:szCs w:val="22"/>
        </w:rPr>
      </w:pPr>
      <w:r w:rsidRPr="00C277DD">
        <w:rPr>
          <w:rFonts w:ascii="Arial" w:eastAsia="Calibri" w:hAnsi="Arial" w:cs="Arial"/>
          <w:b/>
          <w:bCs/>
          <w:sz w:val="22"/>
          <w:szCs w:val="22"/>
          <w:lang w:val="x-none"/>
        </w:rPr>
        <w:t>Срок и условия за изпълнени</w:t>
      </w:r>
      <w:r w:rsidRPr="00C277DD">
        <w:rPr>
          <w:rFonts w:ascii="Arial" w:eastAsia="Calibri" w:hAnsi="Arial" w:cs="Arial"/>
          <w:b/>
          <w:bCs/>
          <w:sz w:val="22"/>
          <w:szCs w:val="22"/>
        </w:rPr>
        <w:t>е</w:t>
      </w:r>
    </w:p>
    <w:p w14:paraId="5AEBF7CA" w14:textId="5BAE1F7A" w:rsidR="006665AD" w:rsidRPr="00400A09" w:rsidRDefault="006665AD" w:rsidP="006665AD">
      <w:pPr>
        <w:spacing w:before="120" w:line="266" w:lineRule="auto"/>
        <w:jc w:val="both"/>
        <w:rPr>
          <w:rFonts w:ascii="Arial" w:hAnsi="Arial" w:cs="Arial"/>
          <w:b/>
          <w:sz w:val="22"/>
          <w:szCs w:val="22"/>
        </w:rPr>
      </w:pPr>
      <w:r w:rsidRPr="004A329D">
        <w:rPr>
          <w:rFonts w:ascii="Arial" w:hAnsi="Arial" w:cs="Arial"/>
          <w:sz w:val="22"/>
          <w:szCs w:val="22"/>
        </w:rPr>
        <w:t xml:space="preserve">Абонаментна поддръжка и ремонт на </w:t>
      </w:r>
      <w:r w:rsidR="005C6756">
        <w:rPr>
          <w:rFonts w:ascii="Arial" w:hAnsi="Arial" w:cs="Arial"/>
          <w:sz w:val="22"/>
          <w:szCs w:val="22"/>
        </w:rPr>
        <w:t>14</w:t>
      </w:r>
      <w:r w:rsidRPr="009B0B5F">
        <w:rPr>
          <w:rFonts w:ascii="Arial" w:hAnsi="Arial" w:cs="Arial"/>
          <w:sz w:val="22"/>
          <w:szCs w:val="22"/>
        </w:rPr>
        <w:t xml:space="preserve"> броя</w:t>
      </w:r>
      <w:r w:rsidRPr="004A329D">
        <w:rPr>
          <w:rFonts w:ascii="Arial" w:hAnsi="Arial" w:cs="Arial"/>
          <w:sz w:val="22"/>
          <w:szCs w:val="22"/>
        </w:rPr>
        <w:t xml:space="preserve"> фискални устройства за срок от </w:t>
      </w:r>
      <w:r>
        <w:rPr>
          <w:rFonts w:ascii="Arial" w:hAnsi="Arial" w:cs="Arial"/>
          <w:sz w:val="22"/>
          <w:szCs w:val="22"/>
        </w:rPr>
        <w:t>3</w:t>
      </w:r>
      <w:r w:rsidRPr="004A329D">
        <w:rPr>
          <w:rStyle w:val="FontStyle25"/>
          <w:rFonts w:ascii="Arial" w:eastAsia="Calibri" w:hAnsi="Arial" w:cs="Arial"/>
          <w:b w:val="0"/>
          <w:bCs w:val="0"/>
          <w:sz w:val="22"/>
          <w:szCs w:val="22"/>
        </w:rPr>
        <w:t xml:space="preserve"> </w:t>
      </w:r>
      <w:r w:rsidRPr="004C4557">
        <w:rPr>
          <w:rStyle w:val="FontStyle25"/>
          <w:rFonts w:ascii="Arial" w:eastAsia="Calibri" w:hAnsi="Arial" w:cs="Arial"/>
          <w:b w:val="0"/>
          <w:bCs w:val="0"/>
          <w:sz w:val="22"/>
          <w:szCs w:val="22"/>
        </w:rPr>
        <w:t>(</w:t>
      </w:r>
      <w:r>
        <w:rPr>
          <w:rStyle w:val="FontStyle25"/>
          <w:rFonts w:ascii="Arial" w:eastAsia="Calibri" w:hAnsi="Arial" w:cs="Arial"/>
          <w:b w:val="0"/>
          <w:bCs w:val="0"/>
          <w:sz w:val="22"/>
          <w:szCs w:val="22"/>
        </w:rPr>
        <w:t>три</w:t>
      </w:r>
      <w:r w:rsidRPr="004C4557">
        <w:rPr>
          <w:rStyle w:val="FontStyle25"/>
          <w:rFonts w:ascii="Arial" w:eastAsia="Calibri" w:hAnsi="Arial" w:cs="Arial"/>
          <w:b w:val="0"/>
          <w:bCs w:val="0"/>
          <w:sz w:val="22"/>
          <w:szCs w:val="22"/>
        </w:rPr>
        <w:t>)</w:t>
      </w:r>
      <w:r w:rsidRPr="004A329D">
        <w:rPr>
          <w:rStyle w:val="FontStyle25"/>
          <w:rFonts w:ascii="Arial" w:eastAsia="Calibri" w:hAnsi="Arial" w:cs="Arial"/>
          <w:b w:val="0"/>
          <w:bCs w:val="0"/>
          <w:sz w:val="22"/>
          <w:szCs w:val="22"/>
        </w:rPr>
        <w:t xml:space="preserve"> години</w:t>
      </w:r>
      <w:r w:rsidRPr="004A329D">
        <w:rPr>
          <w:rFonts w:ascii="Arial" w:hAnsi="Arial" w:cs="Arial"/>
          <w:sz w:val="22"/>
          <w:szCs w:val="22"/>
        </w:rPr>
        <w:t xml:space="preserve">, </w:t>
      </w:r>
      <w:bookmarkStart w:id="7" w:name="_Hlk97830652"/>
      <w:r w:rsidRPr="004A329D">
        <w:rPr>
          <w:rFonts w:ascii="Arial" w:hAnsi="Arial" w:cs="Arial"/>
          <w:sz w:val="22"/>
          <w:szCs w:val="22"/>
        </w:rPr>
        <w:t xml:space="preserve">считано от </w:t>
      </w:r>
      <w:bookmarkEnd w:id="7"/>
      <w:r>
        <w:rPr>
          <w:rFonts w:ascii="Arial" w:hAnsi="Arial" w:cs="Arial"/>
          <w:sz w:val="22"/>
          <w:szCs w:val="22"/>
        </w:rPr>
        <w:t>21.05.2024 г</w:t>
      </w:r>
      <w:r w:rsidRPr="004A329D">
        <w:rPr>
          <w:rFonts w:ascii="Arial" w:hAnsi="Arial" w:cs="Arial"/>
          <w:sz w:val="22"/>
          <w:szCs w:val="22"/>
        </w:rPr>
        <w:t>. Срокът за отстраняван</w:t>
      </w:r>
      <w:r>
        <w:rPr>
          <w:rFonts w:ascii="Arial" w:hAnsi="Arial" w:cs="Arial"/>
          <w:sz w:val="22"/>
          <w:szCs w:val="22"/>
        </w:rPr>
        <w:t>е</w:t>
      </w:r>
      <w:r w:rsidRPr="004A329D">
        <w:rPr>
          <w:rFonts w:ascii="Arial" w:hAnsi="Arial" w:cs="Arial"/>
          <w:sz w:val="22"/>
          <w:szCs w:val="22"/>
        </w:rPr>
        <w:t xml:space="preserve"> на възникнали повреди е съгласно сроковете, определени в </w:t>
      </w:r>
      <w:r w:rsidRPr="00400A09">
        <w:rPr>
          <w:rFonts w:ascii="Arial" w:hAnsi="Arial" w:cs="Arial"/>
          <w:bCs/>
          <w:sz w:val="22"/>
          <w:szCs w:val="22"/>
        </w:rPr>
        <w:t>Наредба Н-18/13.12.2006 г. на Министерство на финансите за регистриране и отчитане чрез фискални устройства на продажбите в търговските обекти, изискванията към софтуерите за управлението им и изисквания към лицата, които извършват продажби чрез електронен магазин.</w:t>
      </w:r>
    </w:p>
    <w:p w14:paraId="298DDB33" w14:textId="77777777" w:rsidR="006665AD" w:rsidRPr="00A43BF3" w:rsidRDefault="006665AD" w:rsidP="006665AD">
      <w:pPr>
        <w:spacing w:after="120" w:line="288" w:lineRule="auto"/>
        <w:jc w:val="both"/>
        <w:rPr>
          <w:rFonts w:ascii="Arial" w:hAnsi="Arial" w:cs="Arial"/>
          <w:bCs/>
          <w:sz w:val="22"/>
          <w:szCs w:val="22"/>
        </w:rPr>
      </w:pPr>
      <w:r w:rsidRPr="00A43BF3">
        <w:rPr>
          <w:rFonts w:ascii="Arial" w:hAnsi="Arial" w:cs="Arial"/>
          <w:bCs/>
          <w:sz w:val="22"/>
          <w:szCs w:val="22"/>
        </w:rPr>
        <w:t>Гаранционният срок на вложените резервни части е не по-малко от 6 (шест) месеца, считано от датата на подписването от двете страни на приемо-предавателен протокол за</w:t>
      </w:r>
      <w:r>
        <w:rPr>
          <w:rFonts w:ascii="Arial" w:hAnsi="Arial" w:cs="Arial"/>
          <w:bCs/>
          <w:sz w:val="22"/>
          <w:szCs w:val="22"/>
        </w:rPr>
        <w:t xml:space="preserve"> </w:t>
      </w:r>
      <w:r w:rsidRPr="00691E6A">
        <w:rPr>
          <w:rFonts w:ascii="Arial" w:hAnsi="Arial" w:cs="Arial"/>
          <w:bCs/>
          <w:sz w:val="22"/>
          <w:szCs w:val="22"/>
        </w:rPr>
        <w:t xml:space="preserve">извършване на ремонтна дейност </w:t>
      </w:r>
      <w:r w:rsidRPr="00A43BF3">
        <w:rPr>
          <w:rFonts w:ascii="Arial" w:hAnsi="Arial" w:cs="Arial"/>
          <w:bCs/>
          <w:sz w:val="22"/>
          <w:szCs w:val="22"/>
        </w:rPr>
        <w:t>без забележки.</w:t>
      </w:r>
    </w:p>
    <w:p w14:paraId="4D2D4E5B" w14:textId="77777777" w:rsidR="00C277DD" w:rsidRPr="00C277DD" w:rsidRDefault="00C277DD" w:rsidP="00C277DD">
      <w:pPr>
        <w:numPr>
          <w:ilvl w:val="1"/>
          <w:numId w:val="17"/>
        </w:numPr>
        <w:spacing w:after="120"/>
        <w:jc w:val="both"/>
        <w:rPr>
          <w:rFonts w:ascii="Arial" w:eastAsia="Calibri" w:hAnsi="Arial" w:cs="Arial"/>
          <w:sz w:val="22"/>
          <w:szCs w:val="22"/>
        </w:rPr>
      </w:pPr>
      <w:r w:rsidRPr="00C277DD">
        <w:rPr>
          <w:rFonts w:ascii="Arial" w:eastAsia="Calibri" w:hAnsi="Arial" w:cs="Arial"/>
          <w:b/>
          <w:sz w:val="22"/>
          <w:szCs w:val="22"/>
        </w:rPr>
        <w:t xml:space="preserve">Място и условия за изпълнение </w:t>
      </w:r>
    </w:p>
    <w:p w14:paraId="5E23E34E" w14:textId="4CF8B7EF" w:rsidR="00C277DD" w:rsidRDefault="006665AD" w:rsidP="00C277DD">
      <w:pPr>
        <w:spacing w:after="120"/>
        <w:jc w:val="both"/>
        <w:rPr>
          <w:rFonts w:ascii="Arial" w:eastAsia="Calibri" w:hAnsi="Arial" w:cs="Arial"/>
          <w:sz w:val="22"/>
          <w:szCs w:val="22"/>
        </w:rPr>
      </w:pPr>
      <w:r>
        <w:rPr>
          <w:rFonts w:ascii="Arial" w:eastAsia="Calibri" w:hAnsi="Arial" w:cs="Arial"/>
          <w:sz w:val="22"/>
          <w:szCs w:val="22"/>
        </w:rPr>
        <w:t>Ремонтът на фискалните устройства – в сервизната база на Изпълнителя.</w:t>
      </w:r>
    </w:p>
    <w:p w14:paraId="4A4AD543" w14:textId="0256604E" w:rsidR="006665AD" w:rsidRPr="00C277DD" w:rsidRDefault="006665AD" w:rsidP="00C277DD">
      <w:pPr>
        <w:spacing w:after="120"/>
        <w:jc w:val="both"/>
        <w:rPr>
          <w:rFonts w:ascii="Arial" w:eastAsia="Calibri" w:hAnsi="Arial" w:cs="Arial"/>
          <w:bCs/>
          <w:sz w:val="22"/>
          <w:szCs w:val="22"/>
        </w:rPr>
      </w:pPr>
      <w:r>
        <w:rPr>
          <w:rFonts w:ascii="Arial" w:eastAsia="Calibri" w:hAnsi="Arial" w:cs="Arial"/>
          <w:sz w:val="22"/>
          <w:szCs w:val="22"/>
        </w:rPr>
        <w:t>За извършената</w:t>
      </w:r>
      <w:r w:rsidR="00ED6194">
        <w:rPr>
          <w:rFonts w:ascii="Arial" w:eastAsia="Calibri" w:hAnsi="Arial" w:cs="Arial"/>
          <w:sz w:val="22"/>
          <w:szCs w:val="22"/>
        </w:rPr>
        <w:t>/ите</w:t>
      </w:r>
      <w:r>
        <w:rPr>
          <w:rFonts w:ascii="Arial" w:eastAsia="Calibri" w:hAnsi="Arial" w:cs="Arial"/>
          <w:sz w:val="22"/>
          <w:szCs w:val="22"/>
        </w:rPr>
        <w:t xml:space="preserve"> работа/ремонтни дейности на фискалните устройства</w:t>
      </w:r>
      <w:r w:rsidR="00423F10">
        <w:rPr>
          <w:rFonts w:ascii="Arial" w:eastAsia="Calibri" w:hAnsi="Arial" w:cs="Arial"/>
          <w:sz w:val="22"/>
          <w:szCs w:val="22"/>
        </w:rPr>
        <w:t xml:space="preserve"> се подписва приемо-предавателен протокол без забележки от двете страни – от Възложител и Изпълнител.</w:t>
      </w:r>
    </w:p>
    <w:p w14:paraId="21D416E8" w14:textId="77777777" w:rsidR="00C277DD" w:rsidRPr="00C277DD" w:rsidRDefault="00C277DD" w:rsidP="00C277DD">
      <w:pPr>
        <w:numPr>
          <w:ilvl w:val="1"/>
          <w:numId w:val="17"/>
        </w:numPr>
        <w:spacing w:after="120"/>
        <w:jc w:val="both"/>
        <w:rPr>
          <w:rFonts w:ascii="Arial" w:eastAsia="Calibri" w:hAnsi="Arial" w:cs="Arial"/>
          <w:b/>
          <w:bCs/>
          <w:sz w:val="22"/>
          <w:szCs w:val="22"/>
        </w:rPr>
      </w:pPr>
      <w:r w:rsidRPr="00C277DD">
        <w:rPr>
          <w:rFonts w:ascii="Arial" w:eastAsia="Calibri" w:hAnsi="Arial" w:cs="Arial"/>
          <w:b/>
          <w:bCs/>
          <w:sz w:val="22"/>
          <w:szCs w:val="22"/>
        </w:rPr>
        <w:t>Контрол на работата от страна на Възложителя</w:t>
      </w:r>
      <w:r w:rsidRPr="00C277DD">
        <w:rPr>
          <w:rFonts w:ascii="Arial" w:eastAsia="Calibri" w:hAnsi="Arial" w:cs="Arial"/>
          <w:bCs/>
          <w:sz w:val="22"/>
          <w:szCs w:val="22"/>
          <w:lang w:val="x-none"/>
        </w:rPr>
        <w:t xml:space="preserve"> </w:t>
      </w:r>
    </w:p>
    <w:p w14:paraId="4EB39507" w14:textId="01EC0C7D" w:rsidR="00423F10" w:rsidRPr="00AB6427" w:rsidRDefault="00423F10" w:rsidP="00423F10">
      <w:pPr>
        <w:spacing w:before="120" w:line="266" w:lineRule="auto"/>
        <w:jc w:val="both"/>
        <w:rPr>
          <w:rFonts w:ascii="Arial" w:hAnsi="Arial" w:cs="Arial"/>
          <w:spacing w:val="-10"/>
          <w:sz w:val="22"/>
          <w:szCs w:val="22"/>
          <w:lang w:eastAsia="en-US"/>
        </w:rPr>
      </w:pPr>
      <w:r w:rsidRPr="004A329D">
        <w:rPr>
          <w:rFonts w:ascii="Arial" w:eastAsia="Calibri" w:hAnsi="Arial" w:cs="Arial"/>
          <w:bCs/>
          <w:sz w:val="22"/>
          <w:szCs w:val="22"/>
          <w:lang w:val="x-none"/>
        </w:rPr>
        <w:t>При необходимост от ремонт</w:t>
      </w:r>
      <w:r>
        <w:rPr>
          <w:rFonts w:ascii="Arial" w:eastAsia="Calibri" w:hAnsi="Arial" w:cs="Arial"/>
          <w:bCs/>
          <w:sz w:val="22"/>
          <w:szCs w:val="22"/>
        </w:rPr>
        <w:t xml:space="preserve"> </w:t>
      </w:r>
      <w:r w:rsidRPr="004C4557">
        <w:rPr>
          <w:rFonts w:ascii="Arial" w:eastAsia="Calibri" w:hAnsi="Arial" w:cs="Arial"/>
          <w:bCs/>
          <w:sz w:val="22"/>
          <w:szCs w:val="22"/>
        </w:rPr>
        <w:t>(</w:t>
      </w:r>
      <w:r>
        <w:rPr>
          <w:rFonts w:ascii="Arial" w:eastAsia="Calibri" w:hAnsi="Arial" w:cs="Arial"/>
          <w:bCs/>
          <w:sz w:val="22"/>
          <w:szCs w:val="22"/>
        </w:rPr>
        <w:t>сервизна услуга</w:t>
      </w:r>
      <w:r w:rsidRPr="004C4557">
        <w:rPr>
          <w:rFonts w:ascii="Arial" w:eastAsia="Calibri" w:hAnsi="Arial" w:cs="Arial"/>
          <w:bCs/>
          <w:sz w:val="22"/>
          <w:szCs w:val="22"/>
        </w:rPr>
        <w:t>)</w:t>
      </w:r>
      <w:r w:rsidRPr="004A329D">
        <w:rPr>
          <w:rFonts w:ascii="Arial" w:eastAsia="Calibri" w:hAnsi="Arial" w:cs="Arial"/>
          <w:bCs/>
          <w:sz w:val="22"/>
          <w:szCs w:val="22"/>
          <w:lang w:val="x-none"/>
        </w:rPr>
        <w:t>, Възложителя</w:t>
      </w:r>
      <w:r w:rsidR="00813D28">
        <w:rPr>
          <w:rFonts w:ascii="Arial" w:eastAsia="Calibri" w:hAnsi="Arial" w:cs="Arial"/>
          <w:bCs/>
          <w:sz w:val="22"/>
          <w:szCs w:val="22"/>
          <w:lang w:val="x-none"/>
        </w:rPr>
        <w:t>т</w:t>
      </w:r>
      <w:r w:rsidRPr="004A329D">
        <w:rPr>
          <w:rFonts w:ascii="Arial" w:eastAsia="Calibri" w:hAnsi="Arial" w:cs="Arial"/>
          <w:bCs/>
          <w:sz w:val="22"/>
          <w:szCs w:val="22"/>
          <w:lang w:val="x-none"/>
        </w:rPr>
        <w:t xml:space="preserve"> </w:t>
      </w:r>
      <w:r>
        <w:rPr>
          <w:rFonts w:ascii="Arial" w:eastAsia="Calibri" w:hAnsi="Arial" w:cs="Arial"/>
          <w:bCs/>
          <w:sz w:val="22"/>
          <w:szCs w:val="22"/>
        </w:rPr>
        <w:t>заявява услугата на</w:t>
      </w:r>
      <w:r w:rsidRPr="004A329D">
        <w:rPr>
          <w:rFonts w:ascii="Arial" w:eastAsia="Calibri" w:hAnsi="Arial" w:cs="Arial"/>
          <w:bCs/>
          <w:sz w:val="22"/>
          <w:szCs w:val="22"/>
          <w:lang w:val="x-none"/>
        </w:rPr>
        <w:t xml:space="preserve"> Изпълнителя</w:t>
      </w:r>
      <w:r w:rsidRPr="004C4557">
        <w:rPr>
          <w:rFonts w:ascii="Arial" w:hAnsi="Arial" w:cs="Arial"/>
          <w:spacing w:val="-10"/>
          <w:sz w:val="22"/>
          <w:szCs w:val="22"/>
          <w:lang w:eastAsia="en-US"/>
        </w:rPr>
        <w:t xml:space="preserve"> </w:t>
      </w:r>
      <w:r>
        <w:rPr>
          <w:rFonts w:ascii="Arial" w:hAnsi="Arial" w:cs="Arial"/>
          <w:spacing w:val="-10"/>
          <w:sz w:val="22"/>
          <w:szCs w:val="22"/>
          <w:lang w:eastAsia="en-US"/>
        </w:rPr>
        <w:t xml:space="preserve">с </w:t>
      </w:r>
      <w:r w:rsidRPr="004C4557">
        <w:rPr>
          <w:rFonts w:ascii="Arial" w:hAnsi="Arial" w:cs="Arial"/>
          <w:spacing w:val="-10"/>
          <w:sz w:val="22"/>
          <w:szCs w:val="22"/>
          <w:lang w:eastAsia="en-US"/>
        </w:rPr>
        <w:t>пода</w:t>
      </w:r>
      <w:r>
        <w:rPr>
          <w:rFonts w:ascii="Arial" w:hAnsi="Arial" w:cs="Arial"/>
          <w:spacing w:val="-10"/>
          <w:sz w:val="22"/>
          <w:szCs w:val="22"/>
          <w:lang w:eastAsia="en-US"/>
        </w:rPr>
        <w:t>ване на</w:t>
      </w:r>
      <w:r w:rsidRPr="004C4557">
        <w:rPr>
          <w:rFonts w:ascii="Arial" w:hAnsi="Arial" w:cs="Arial"/>
          <w:spacing w:val="-10"/>
          <w:sz w:val="22"/>
          <w:szCs w:val="22"/>
          <w:lang w:eastAsia="en-US"/>
        </w:rPr>
        <w:t xml:space="preserve"> заявка</w:t>
      </w:r>
      <w:r>
        <w:rPr>
          <w:rFonts w:ascii="Arial" w:hAnsi="Arial" w:cs="Arial"/>
          <w:spacing w:val="-10"/>
          <w:sz w:val="22"/>
          <w:szCs w:val="22"/>
          <w:lang w:eastAsia="en-US"/>
        </w:rPr>
        <w:t xml:space="preserve">, в която описва възникналите повреди/неизправност на фискалното устройство. </w:t>
      </w:r>
      <w:r w:rsidRPr="004A329D">
        <w:rPr>
          <w:rFonts w:ascii="Arial" w:eastAsia="Calibri" w:hAnsi="Arial" w:cs="Arial"/>
          <w:bCs/>
          <w:sz w:val="22"/>
          <w:szCs w:val="22"/>
          <w:lang w:val="x-none"/>
        </w:rPr>
        <w:t xml:space="preserve">Изпълнителят </w:t>
      </w:r>
      <w:r>
        <w:rPr>
          <w:rFonts w:ascii="Arial" w:eastAsia="Calibri" w:hAnsi="Arial" w:cs="Arial"/>
          <w:bCs/>
          <w:sz w:val="22"/>
          <w:szCs w:val="22"/>
        </w:rPr>
        <w:t xml:space="preserve">уведомява </w:t>
      </w:r>
      <w:r w:rsidR="00ED6194">
        <w:rPr>
          <w:rFonts w:ascii="Arial" w:eastAsia="Calibri" w:hAnsi="Arial" w:cs="Arial"/>
          <w:bCs/>
          <w:sz w:val="22"/>
          <w:szCs w:val="22"/>
        </w:rPr>
        <w:t>В</w:t>
      </w:r>
      <w:r>
        <w:rPr>
          <w:rFonts w:ascii="Arial" w:eastAsia="Calibri" w:hAnsi="Arial" w:cs="Arial"/>
          <w:bCs/>
          <w:sz w:val="22"/>
          <w:szCs w:val="22"/>
        </w:rPr>
        <w:t xml:space="preserve">ъзложителя за вида и стойността на ремонтните дейности, включително резервни части, които следва да се вложат, съгласно единичните цени посочени в ценовото предложение. Изпълнителят </w:t>
      </w:r>
      <w:r w:rsidRPr="004A329D">
        <w:rPr>
          <w:rFonts w:ascii="Arial" w:eastAsia="Calibri" w:hAnsi="Arial" w:cs="Arial"/>
          <w:bCs/>
          <w:sz w:val="22"/>
          <w:szCs w:val="22"/>
          <w:lang w:val="x-none"/>
        </w:rPr>
        <w:t>пристъпва към ремонт</w:t>
      </w:r>
      <w:r>
        <w:rPr>
          <w:rFonts w:ascii="Arial" w:eastAsia="Calibri" w:hAnsi="Arial" w:cs="Arial"/>
          <w:bCs/>
          <w:sz w:val="22"/>
          <w:szCs w:val="22"/>
        </w:rPr>
        <w:t xml:space="preserve"> </w:t>
      </w:r>
      <w:r w:rsidRPr="004C4557">
        <w:rPr>
          <w:rFonts w:ascii="Arial" w:eastAsia="Calibri" w:hAnsi="Arial" w:cs="Arial"/>
          <w:bCs/>
          <w:sz w:val="22"/>
          <w:szCs w:val="22"/>
        </w:rPr>
        <w:t>(</w:t>
      </w:r>
      <w:r>
        <w:rPr>
          <w:rFonts w:ascii="Arial" w:eastAsia="Calibri" w:hAnsi="Arial" w:cs="Arial"/>
          <w:bCs/>
          <w:sz w:val="22"/>
          <w:szCs w:val="22"/>
        </w:rPr>
        <w:t xml:space="preserve">сервизна </w:t>
      </w:r>
      <w:r w:rsidRPr="00A43BF3">
        <w:rPr>
          <w:rFonts w:ascii="Arial" w:eastAsia="Calibri" w:hAnsi="Arial" w:cs="Arial"/>
          <w:bCs/>
          <w:sz w:val="22"/>
          <w:szCs w:val="22"/>
        </w:rPr>
        <w:t>услуга</w:t>
      </w:r>
      <w:r w:rsidRPr="004C4557">
        <w:rPr>
          <w:rFonts w:ascii="Arial" w:eastAsia="Calibri" w:hAnsi="Arial" w:cs="Arial"/>
          <w:bCs/>
          <w:sz w:val="22"/>
          <w:szCs w:val="22"/>
        </w:rPr>
        <w:t>)</w:t>
      </w:r>
      <w:r>
        <w:rPr>
          <w:rFonts w:ascii="Arial" w:eastAsia="Calibri" w:hAnsi="Arial" w:cs="Arial"/>
          <w:bCs/>
          <w:sz w:val="22"/>
          <w:szCs w:val="22"/>
        </w:rPr>
        <w:t xml:space="preserve"> след писмено съгласие – е</w:t>
      </w:r>
      <w:r w:rsidRPr="004C4557">
        <w:rPr>
          <w:rFonts w:ascii="Arial" w:eastAsia="Calibri" w:hAnsi="Arial" w:cs="Arial"/>
          <w:bCs/>
          <w:sz w:val="22"/>
          <w:szCs w:val="22"/>
        </w:rPr>
        <w:t>-</w:t>
      </w:r>
      <w:r>
        <w:rPr>
          <w:rFonts w:ascii="Arial" w:eastAsia="Calibri" w:hAnsi="Arial" w:cs="Arial"/>
          <w:bCs/>
          <w:sz w:val="22"/>
          <w:szCs w:val="22"/>
          <w:lang w:val="en-US"/>
        </w:rPr>
        <w:t>mail</w:t>
      </w:r>
      <w:r w:rsidRPr="004C4557">
        <w:rPr>
          <w:rFonts w:ascii="Arial" w:eastAsia="Calibri" w:hAnsi="Arial" w:cs="Arial"/>
          <w:bCs/>
          <w:sz w:val="22"/>
          <w:szCs w:val="22"/>
        </w:rPr>
        <w:t xml:space="preserve"> </w:t>
      </w:r>
      <w:r>
        <w:rPr>
          <w:rFonts w:ascii="Arial" w:eastAsia="Calibri" w:hAnsi="Arial" w:cs="Arial"/>
          <w:bCs/>
          <w:sz w:val="22"/>
          <w:szCs w:val="22"/>
        </w:rPr>
        <w:t xml:space="preserve">от </w:t>
      </w:r>
      <w:r w:rsidR="00ED6194">
        <w:rPr>
          <w:rFonts w:ascii="Arial" w:eastAsia="Calibri" w:hAnsi="Arial" w:cs="Arial"/>
          <w:bCs/>
          <w:sz w:val="22"/>
          <w:szCs w:val="22"/>
        </w:rPr>
        <w:t>В</w:t>
      </w:r>
      <w:r>
        <w:rPr>
          <w:rFonts w:ascii="Arial" w:eastAsia="Calibri" w:hAnsi="Arial" w:cs="Arial"/>
          <w:bCs/>
          <w:sz w:val="22"/>
          <w:szCs w:val="22"/>
        </w:rPr>
        <w:t>ъзложителя</w:t>
      </w:r>
      <w:r w:rsidRPr="004A329D">
        <w:rPr>
          <w:rFonts w:ascii="Arial" w:eastAsia="Calibri" w:hAnsi="Arial" w:cs="Arial"/>
          <w:bCs/>
          <w:sz w:val="22"/>
          <w:szCs w:val="22"/>
          <w:lang w:val="x-none"/>
        </w:rPr>
        <w:t>.</w:t>
      </w:r>
      <w:r>
        <w:rPr>
          <w:rFonts w:ascii="Arial" w:eastAsia="Calibri" w:hAnsi="Arial" w:cs="Arial"/>
          <w:bCs/>
          <w:sz w:val="22"/>
          <w:szCs w:val="22"/>
        </w:rPr>
        <w:t xml:space="preserve"> </w:t>
      </w:r>
      <w:r w:rsidRPr="00F22291">
        <w:rPr>
          <w:rFonts w:ascii="Arial" w:eastAsia="Calibri" w:hAnsi="Arial" w:cs="Arial"/>
          <w:sz w:val="22"/>
          <w:szCs w:val="22"/>
          <w:lang w:eastAsia="en-US"/>
        </w:rPr>
        <w:t>Възложителят прие</w:t>
      </w:r>
      <w:r>
        <w:rPr>
          <w:rFonts w:ascii="Arial" w:eastAsia="Calibri" w:hAnsi="Arial" w:cs="Arial"/>
          <w:sz w:val="22"/>
          <w:szCs w:val="22"/>
          <w:lang w:eastAsia="en-US"/>
        </w:rPr>
        <w:t>ма извършените</w:t>
      </w:r>
      <w:r w:rsidRPr="00F22291">
        <w:rPr>
          <w:rFonts w:ascii="Arial" w:eastAsia="Calibri" w:hAnsi="Arial" w:cs="Arial"/>
          <w:sz w:val="22"/>
          <w:szCs w:val="22"/>
          <w:lang w:eastAsia="en-US"/>
        </w:rPr>
        <w:t xml:space="preserve"> ремонтни дейности и вложени резервни части (в случай че има такива)</w:t>
      </w:r>
      <w:r>
        <w:rPr>
          <w:rFonts w:ascii="Arial" w:eastAsia="Calibri" w:hAnsi="Arial" w:cs="Arial"/>
          <w:sz w:val="22"/>
          <w:szCs w:val="22"/>
          <w:lang w:eastAsia="en-US"/>
        </w:rPr>
        <w:t xml:space="preserve"> </w:t>
      </w:r>
      <w:r w:rsidRPr="00F22291">
        <w:rPr>
          <w:rFonts w:ascii="Arial" w:eastAsia="Calibri" w:hAnsi="Arial" w:cs="Arial"/>
          <w:sz w:val="22"/>
          <w:szCs w:val="22"/>
          <w:lang w:eastAsia="en-US"/>
        </w:rPr>
        <w:t xml:space="preserve">с </w:t>
      </w:r>
      <w:r>
        <w:rPr>
          <w:rFonts w:ascii="Arial" w:eastAsia="Calibri" w:hAnsi="Arial" w:cs="Arial"/>
          <w:sz w:val="22"/>
          <w:szCs w:val="22"/>
          <w:lang w:eastAsia="en-US"/>
        </w:rPr>
        <w:t xml:space="preserve">подписване </w:t>
      </w:r>
      <w:r w:rsidR="00813D28">
        <w:rPr>
          <w:rFonts w:ascii="Arial" w:eastAsia="Calibri" w:hAnsi="Arial" w:cs="Arial"/>
          <w:sz w:val="22"/>
          <w:szCs w:val="22"/>
          <w:lang w:eastAsia="en-US"/>
        </w:rPr>
        <w:t xml:space="preserve">на </w:t>
      </w:r>
      <w:r w:rsidRPr="00F22291">
        <w:rPr>
          <w:rFonts w:ascii="Arial" w:eastAsia="Calibri" w:hAnsi="Arial" w:cs="Arial"/>
          <w:sz w:val="22"/>
          <w:szCs w:val="22"/>
          <w:lang w:eastAsia="en-US"/>
        </w:rPr>
        <w:t>двустран</w:t>
      </w:r>
      <w:r>
        <w:rPr>
          <w:rFonts w:ascii="Arial" w:eastAsia="Calibri" w:hAnsi="Arial" w:cs="Arial"/>
          <w:sz w:val="22"/>
          <w:szCs w:val="22"/>
          <w:lang w:eastAsia="en-US"/>
        </w:rPr>
        <w:t>ен</w:t>
      </w:r>
      <w:r w:rsidRPr="00F22291">
        <w:rPr>
          <w:rFonts w:ascii="Arial" w:eastAsia="Calibri" w:hAnsi="Arial" w:cs="Arial"/>
          <w:sz w:val="22"/>
          <w:szCs w:val="22"/>
          <w:lang w:eastAsia="en-US"/>
        </w:rPr>
        <w:t xml:space="preserve"> приемо-предавателен протокол за </w:t>
      </w:r>
      <w:r>
        <w:rPr>
          <w:rFonts w:ascii="Arial" w:eastAsia="Calibri" w:hAnsi="Arial" w:cs="Arial"/>
          <w:sz w:val="22"/>
          <w:szCs w:val="22"/>
          <w:lang w:eastAsia="en-US"/>
        </w:rPr>
        <w:t>извършване на ремонтна дейност</w:t>
      </w:r>
      <w:r w:rsidRPr="00F22291">
        <w:rPr>
          <w:rFonts w:ascii="Arial" w:eastAsia="Calibri" w:hAnsi="Arial" w:cs="Arial"/>
          <w:sz w:val="22"/>
          <w:szCs w:val="22"/>
          <w:lang w:eastAsia="en-US"/>
        </w:rPr>
        <w:t xml:space="preserve"> без забележки.</w:t>
      </w:r>
    </w:p>
    <w:p w14:paraId="57270FBB" w14:textId="77777777" w:rsidR="00C277DD" w:rsidRPr="00C277DD" w:rsidRDefault="00C277DD" w:rsidP="00C277DD">
      <w:pPr>
        <w:numPr>
          <w:ilvl w:val="0"/>
          <w:numId w:val="17"/>
        </w:numPr>
        <w:spacing w:before="240" w:after="240"/>
        <w:jc w:val="both"/>
        <w:rPr>
          <w:rFonts w:ascii="Arial" w:eastAsia="Calibri" w:hAnsi="Arial" w:cs="Arial"/>
          <w:b/>
          <w:bCs/>
          <w:iCs/>
          <w:sz w:val="22"/>
          <w:szCs w:val="22"/>
        </w:rPr>
      </w:pPr>
      <w:r w:rsidRPr="00C277DD">
        <w:rPr>
          <w:rFonts w:ascii="Arial" w:eastAsia="Calibri" w:hAnsi="Arial" w:cs="Arial"/>
          <w:b/>
          <w:bCs/>
          <w:iCs/>
          <w:sz w:val="22"/>
          <w:szCs w:val="22"/>
        </w:rPr>
        <w:t>ДРУГИ УСЛОВИЯ ЗА ИЗПЪЛНЕНИЕ НА ПОРЪЧКАТА</w:t>
      </w:r>
    </w:p>
    <w:p w14:paraId="10936835" w14:textId="77777777" w:rsidR="00C277DD" w:rsidRPr="00C277DD" w:rsidRDefault="00C277DD" w:rsidP="00C277DD">
      <w:pPr>
        <w:numPr>
          <w:ilvl w:val="1"/>
          <w:numId w:val="17"/>
        </w:numPr>
        <w:spacing w:before="120" w:after="120"/>
        <w:jc w:val="both"/>
        <w:rPr>
          <w:rFonts w:ascii="Arial" w:eastAsia="Calibri" w:hAnsi="Arial" w:cs="Arial"/>
          <w:b/>
          <w:bCs/>
          <w:iCs/>
          <w:sz w:val="22"/>
          <w:szCs w:val="22"/>
        </w:rPr>
      </w:pPr>
      <w:r w:rsidRPr="00C277DD">
        <w:rPr>
          <w:rFonts w:ascii="Arial" w:eastAsia="Calibri" w:hAnsi="Arial" w:cs="Arial"/>
          <w:b/>
          <w:bCs/>
          <w:iCs/>
          <w:sz w:val="22"/>
          <w:szCs w:val="22"/>
        </w:rPr>
        <w:t>Технически изисквания към персонала, изпълняващ поръчката</w:t>
      </w:r>
    </w:p>
    <w:p w14:paraId="2E79342E" w14:textId="77777777" w:rsidR="00423F10" w:rsidRPr="00423F10" w:rsidRDefault="00423F10" w:rsidP="00423F10">
      <w:pPr>
        <w:spacing w:before="120" w:line="266" w:lineRule="auto"/>
        <w:jc w:val="both"/>
        <w:rPr>
          <w:rFonts w:ascii="Arial" w:eastAsia="Calibri" w:hAnsi="Arial" w:cs="Arial"/>
          <w:iCs/>
          <w:sz w:val="22"/>
          <w:szCs w:val="22"/>
        </w:rPr>
      </w:pPr>
      <w:r w:rsidRPr="00423F10">
        <w:rPr>
          <w:rFonts w:ascii="Arial" w:eastAsia="Calibri" w:hAnsi="Arial" w:cs="Arial"/>
          <w:iCs/>
          <w:sz w:val="22"/>
          <w:szCs w:val="22"/>
        </w:rPr>
        <w:t>Изпълнителят следи за промени в нормативните документи за работа с фискални устройства и своевременно ги прилага;</w:t>
      </w:r>
    </w:p>
    <w:p w14:paraId="7AD38EB1" w14:textId="77777777" w:rsidR="00423F10" w:rsidRPr="00423F10" w:rsidRDefault="00423F10" w:rsidP="00423F10">
      <w:pPr>
        <w:spacing w:before="120" w:line="266" w:lineRule="auto"/>
        <w:jc w:val="both"/>
        <w:rPr>
          <w:rFonts w:ascii="Arial" w:eastAsia="Calibri" w:hAnsi="Arial" w:cs="Arial"/>
          <w:iCs/>
          <w:sz w:val="22"/>
          <w:szCs w:val="22"/>
        </w:rPr>
      </w:pPr>
      <w:r w:rsidRPr="00423F10">
        <w:rPr>
          <w:rFonts w:ascii="Arial" w:eastAsia="Calibri" w:hAnsi="Arial" w:cs="Arial"/>
          <w:iCs/>
          <w:sz w:val="22"/>
          <w:szCs w:val="22"/>
        </w:rPr>
        <w:lastRenderedPageBreak/>
        <w:t>- Изпълнителят се задължава да изпълнява всички аварийни ремонти, задължително съпроводени с профилактика;</w:t>
      </w:r>
    </w:p>
    <w:p w14:paraId="21160F2B" w14:textId="77777777" w:rsidR="00423F10" w:rsidRPr="00423F10" w:rsidRDefault="00423F10" w:rsidP="00423F10">
      <w:pPr>
        <w:spacing w:before="120" w:line="266" w:lineRule="auto"/>
        <w:jc w:val="both"/>
        <w:rPr>
          <w:rFonts w:ascii="Arial" w:eastAsia="Calibri" w:hAnsi="Arial" w:cs="Arial"/>
          <w:iCs/>
          <w:sz w:val="22"/>
          <w:szCs w:val="22"/>
        </w:rPr>
      </w:pPr>
      <w:r w:rsidRPr="00423F10">
        <w:rPr>
          <w:rFonts w:ascii="Arial" w:eastAsia="Calibri" w:hAnsi="Arial" w:cs="Arial"/>
          <w:iCs/>
          <w:sz w:val="22"/>
          <w:szCs w:val="22"/>
        </w:rPr>
        <w:t>- След ремонт, Изпълнителят се задължава да извършва проверка на технико-експлоатационните възможности на фискалните устройства;</w:t>
      </w:r>
    </w:p>
    <w:p w14:paraId="6650A9A1" w14:textId="77777777" w:rsidR="00423F10" w:rsidRPr="00423F10" w:rsidRDefault="00423F10" w:rsidP="00423F10">
      <w:pPr>
        <w:spacing w:before="120" w:line="266" w:lineRule="auto"/>
        <w:jc w:val="both"/>
        <w:rPr>
          <w:rFonts w:ascii="Arial" w:eastAsia="Calibri" w:hAnsi="Arial" w:cs="Arial"/>
          <w:iCs/>
          <w:sz w:val="22"/>
          <w:szCs w:val="22"/>
        </w:rPr>
      </w:pPr>
      <w:r w:rsidRPr="00423F10">
        <w:rPr>
          <w:rFonts w:ascii="Arial" w:eastAsia="Calibri" w:hAnsi="Arial" w:cs="Arial"/>
          <w:iCs/>
          <w:sz w:val="22"/>
          <w:szCs w:val="22"/>
        </w:rPr>
        <w:t>- Изпълнителят се задължава да отстрани възникналите повреди съгласно сроковете, определени в Наредба Н-18/13.12.2006 г. на Министерство на финансите за регистриране и отчитане чрез фискални устройства на продажбите в търговските обекти, изискванията към софтуерите за управлението им и изисквания към лицата, които извършват продажби чрез електронен магазин.</w:t>
      </w:r>
    </w:p>
    <w:p w14:paraId="3F886A7E" w14:textId="77777777" w:rsidR="00423F10" w:rsidRPr="00423F10" w:rsidRDefault="00423F10" w:rsidP="00423F10">
      <w:pPr>
        <w:spacing w:before="120" w:line="266" w:lineRule="auto"/>
        <w:jc w:val="both"/>
        <w:rPr>
          <w:rFonts w:ascii="Arial" w:eastAsia="Calibri" w:hAnsi="Arial" w:cs="Arial"/>
          <w:iCs/>
          <w:sz w:val="22"/>
          <w:szCs w:val="22"/>
        </w:rPr>
      </w:pPr>
      <w:r w:rsidRPr="00423F10">
        <w:rPr>
          <w:rFonts w:ascii="Arial" w:eastAsia="Calibri" w:hAnsi="Arial" w:cs="Arial"/>
          <w:iCs/>
          <w:sz w:val="22"/>
          <w:szCs w:val="22"/>
        </w:rPr>
        <w:t>- Изпълнителят дава препоръки и указания на Възложителя за правилното използване на фискалните устройства;</w:t>
      </w:r>
    </w:p>
    <w:p w14:paraId="6F6A37EA" w14:textId="77777777" w:rsidR="00423F10" w:rsidRPr="00423F10" w:rsidRDefault="00423F10" w:rsidP="00423F10">
      <w:pPr>
        <w:spacing w:before="120" w:line="266" w:lineRule="auto"/>
        <w:jc w:val="both"/>
        <w:rPr>
          <w:rFonts w:ascii="Arial" w:eastAsia="Calibri" w:hAnsi="Arial" w:cs="Arial"/>
          <w:iCs/>
          <w:sz w:val="22"/>
          <w:szCs w:val="22"/>
        </w:rPr>
      </w:pPr>
      <w:r w:rsidRPr="00423F10">
        <w:rPr>
          <w:rFonts w:ascii="Arial" w:eastAsia="Calibri" w:hAnsi="Arial" w:cs="Arial"/>
          <w:iCs/>
          <w:sz w:val="22"/>
          <w:szCs w:val="22"/>
        </w:rPr>
        <w:t>- Изпълнителят следи за спазване на инструкциите за правилна работа и съхранение на фискалните устройства;</w:t>
      </w:r>
    </w:p>
    <w:p w14:paraId="58F00B89" w14:textId="77777777" w:rsidR="00423F10" w:rsidRPr="00423F10" w:rsidRDefault="00423F10" w:rsidP="00423F10">
      <w:pPr>
        <w:spacing w:before="120" w:line="266" w:lineRule="auto"/>
        <w:jc w:val="both"/>
        <w:rPr>
          <w:rFonts w:ascii="Arial" w:eastAsia="Calibri" w:hAnsi="Arial" w:cs="Arial"/>
          <w:iCs/>
          <w:sz w:val="22"/>
          <w:szCs w:val="22"/>
        </w:rPr>
      </w:pPr>
      <w:r w:rsidRPr="00423F10">
        <w:rPr>
          <w:rFonts w:ascii="Arial" w:eastAsia="Calibri" w:hAnsi="Arial" w:cs="Arial"/>
          <w:iCs/>
          <w:sz w:val="22"/>
          <w:szCs w:val="22"/>
        </w:rPr>
        <w:t>- Всички дейности, свързани с техническото поддържане и ремонт на фискалните устройства се извършват съгласно Наредба Н-18/13.12.2006 г. на Министерство на финансите за регистриране и отчитане чрез фискални устройства на продажбите в търговските обекти, изискванията към софтуерите за управлението им и изисквания към лицата, които извършват продажби чрез електронен магазин.</w:t>
      </w:r>
    </w:p>
    <w:p w14:paraId="0BF7669B" w14:textId="77777777" w:rsidR="00423F10" w:rsidRDefault="00423F10" w:rsidP="00423F10">
      <w:pPr>
        <w:spacing w:before="120" w:line="266" w:lineRule="auto"/>
        <w:jc w:val="both"/>
        <w:rPr>
          <w:rFonts w:ascii="Arial" w:eastAsia="Calibri" w:hAnsi="Arial" w:cs="Arial"/>
          <w:iCs/>
          <w:sz w:val="22"/>
          <w:szCs w:val="22"/>
        </w:rPr>
      </w:pPr>
      <w:r w:rsidRPr="00423F10">
        <w:rPr>
          <w:rFonts w:ascii="Arial" w:eastAsia="Calibri" w:hAnsi="Arial" w:cs="Arial"/>
          <w:iCs/>
          <w:sz w:val="22"/>
          <w:szCs w:val="22"/>
        </w:rPr>
        <w:t>- При необходимост от ремонт, Изпълнителят транспортира дефектиралата техника от адреса на Възложителя до сервизната си база и обратно.</w:t>
      </w:r>
    </w:p>
    <w:p w14:paraId="73C7AA9C" w14:textId="275BB411" w:rsidR="00423F10" w:rsidRDefault="00E91674" w:rsidP="00ED6194">
      <w:pPr>
        <w:pStyle w:val="ListParagraph"/>
        <w:numPr>
          <w:ilvl w:val="1"/>
          <w:numId w:val="17"/>
        </w:numPr>
        <w:spacing w:after="120" w:line="266" w:lineRule="auto"/>
        <w:jc w:val="both"/>
        <w:rPr>
          <w:rFonts w:ascii="Arial" w:hAnsi="Arial" w:cs="Arial"/>
          <w:b/>
          <w:bCs/>
          <w:sz w:val="22"/>
          <w:szCs w:val="22"/>
        </w:rPr>
      </w:pPr>
      <w:r>
        <w:rPr>
          <w:rFonts w:ascii="Arial" w:hAnsi="Arial" w:cs="Arial"/>
          <w:b/>
          <w:bCs/>
          <w:sz w:val="22"/>
          <w:szCs w:val="22"/>
        </w:rPr>
        <w:t>Услуги</w:t>
      </w:r>
      <w:r w:rsidR="00423F10" w:rsidRPr="00ED6194">
        <w:rPr>
          <w:rFonts w:ascii="Arial" w:hAnsi="Arial" w:cs="Arial"/>
          <w:b/>
          <w:bCs/>
          <w:sz w:val="22"/>
          <w:szCs w:val="22"/>
        </w:rPr>
        <w:t xml:space="preserve"> – ремонтни дейности и резервни части</w:t>
      </w:r>
    </w:p>
    <w:tbl>
      <w:tblPr>
        <w:tblW w:w="9634" w:type="dxa"/>
        <w:tblCellMar>
          <w:left w:w="70" w:type="dxa"/>
          <w:right w:w="70" w:type="dxa"/>
        </w:tblCellMar>
        <w:tblLook w:val="04A0" w:firstRow="1" w:lastRow="0" w:firstColumn="1" w:lastColumn="0" w:noHBand="0" w:noVBand="1"/>
      </w:tblPr>
      <w:tblGrid>
        <w:gridCol w:w="960"/>
        <w:gridCol w:w="8674"/>
      </w:tblGrid>
      <w:tr w:rsidR="002179BD" w:rsidRPr="002179BD" w14:paraId="660EA4BF" w14:textId="77777777" w:rsidTr="002B7F5B">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FF6CAA" w14:textId="77777777" w:rsidR="002179BD" w:rsidRPr="002179BD" w:rsidRDefault="002179BD" w:rsidP="002179BD">
            <w:pPr>
              <w:jc w:val="center"/>
              <w:rPr>
                <w:rFonts w:ascii="Arial" w:hAnsi="Arial" w:cs="Arial"/>
                <w:color w:val="000000"/>
                <w:sz w:val="22"/>
                <w:szCs w:val="22"/>
              </w:rPr>
            </w:pPr>
            <w:r w:rsidRPr="002179BD">
              <w:rPr>
                <w:rFonts w:ascii="Arial" w:hAnsi="Arial" w:cs="Arial"/>
                <w:color w:val="000000"/>
                <w:sz w:val="22"/>
                <w:szCs w:val="22"/>
              </w:rPr>
              <w:t>№</w:t>
            </w:r>
          </w:p>
        </w:tc>
        <w:tc>
          <w:tcPr>
            <w:tcW w:w="8674" w:type="dxa"/>
            <w:tcBorders>
              <w:top w:val="single" w:sz="4" w:space="0" w:color="auto"/>
              <w:left w:val="nil"/>
              <w:bottom w:val="single" w:sz="4" w:space="0" w:color="auto"/>
              <w:right w:val="single" w:sz="4" w:space="0" w:color="auto"/>
            </w:tcBorders>
            <w:shd w:val="clear" w:color="auto" w:fill="auto"/>
            <w:noWrap/>
            <w:vAlign w:val="bottom"/>
            <w:hideMark/>
          </w:tcPr>
          <w:p w14:paraId="71F884E1" w14:textId="77777777" w:rsidR="002179BD" w:rsidRPr="002179BD" w:rsidRDefault="002179BD" w:rsidP="002179BD">
            <w:pPr>
              <w:jc w:val="center"/>
              <w:rPr>
                <w:rFonts w:ascii="Arial" w:hAnsi="Arial" w:cs="Arial"/>
                <w:b/>
                <w:bCs/>
                <w:color w:val="000000"/>
                <w:sz w:val="22"/>
                <w:szCs w:val="22"/>
              </w:rPr>
            </w:pPr>
            <w:r w:rsidRPr="002179BD">
              <w:rPr>
                <w:rFonts w:ascii="Arial" w:hAnsi="Arial" w:cs="Arial"/>
                <w:b/>
                <w:bCs/>
                <w:color w:val="000000"/>
                <w:sz w:val="22"/>
                <w:szCs w:val="22"/>
              </w:rPr>
              <w:t>СЕРВИЗНА УСЛУГА</w:t>
            </w:r>
          </w:p>
        </w:tc>
      </w:tr>
      <w:tr w:rsidR="002179BD" w:rsidRPr="002179BD" w14:paraId="001635BD" w14:textId="77777777" w:rsidTr="002B7F5B">
        <w:trPr>
          <w:trHeight w:val="300"/>
        </w:trPr>
        <w:tc>
          <w:tcPr>
            <w:tcW w:w="960" w:type="dxa"/>
            <w:vMerge w:val="restart"/>
            <w:tcBorders>
              <w:top w:val="nil"/>
              <w:left w:val="single" w:sz="4" w:space="0" w:color="auto"/>
              <w:bottom w:val="single" w:sz="4" w:space="0" w:color="000000"/>
              <w:right w:val="single" w:sz="4" w:space="0" w:color="auto"/>
            </w:tcBorders>
            <w:shd w:val="clear" w:color="auto" w:fill="auto"/>
            <w:vAlign w:val="bottom"/>
            <w:hideMark/>
          </w:tcPr>
          <w:p w14:paraId="5AD31AB6" w14:textId="77777777" w:rsidR="002179BD" w:rsidRPr="002179BD" w:rsidRDefault="002179BD" w:rsidP="002179BD">
            <w:pPr>
              <w:jc w:val="center"/>
              <w:rPr>
                <w:rFonts w:ascii="Arial" w:hAnsi="Arial" w:cs="Arial"/>
                <w:color w:val="000000"/>
                <w:sz w:val="22"/>
                <w:szCs w:val="22"/>
              </w:rPr>
            </w:pPr>
            <w:r w:rsidRPr="002179BD">
              <w:rPr>
                <w:rFonts w:ascii="Arial" w:hAnsi="Arial" w:cs="Arial"/>
                <w:color w:val="000000"/>
                <w:sz w:val="22"/>
                <w:szCs w:val="22"/>
              </w:rPr>
              <w:t>1</w:t>
            </w:r>
          </w:p>
        </w:tc>
        <w:tc>
          <w:tcPr>
            <w:tcW w:w="8674" w:type="dxa"/>
            <w:tcBorders>
              <w:top w:val="nil"/>
              <w:left w:val="nil"/>
              <w:bottom w:val="single" w:sz="4" w:space="0" w:color="auto"/>
              <w:right w:val="single" w:sz="4" w:space="0" w:color="auto"/>
            </w:tcBorders>
            <w:shd w:val="clear" w:color="auto" w:fill="auto"/>
            <w:noWrap/>
            <w:vAlign w:val="bottom"/>
            <w:hideMark/>
          </w:tcPr>
          <w:p w14:paraId="6FB4A476" w14:textId="77777777" w:rsidR="002179BD" w:rsidRPr="002179BD" w:rsidRDefault="002179BD" w:rsidP="002179BD">
            <w:pPr>
              <w:rPr>
                <w:rFonts w:ascii="Arial" w:hAnsi="Arial" w:cs="Arial"/>
                <w:color w:val="000000"/>
                <w:sz w:val="22"/>
                <w:szCs w:val="22"/>
              </w:rPr>
            </w:pPr>
            <w:r w:rsidRPr="002179BD">
              <w:rPr>
                <w:rFonts w:ascii="Arial" w:hAnsi="Arial" w:cs="Arial"/>
                <w:color w:val="000000"/>
                <w:sz w:val="22"/>
                <w:szCs w:val="22"/>
              </w:rPr>
              <w:t>Посещение на място при клиента по обекти:</w:t>
            </w:r>
          </w:p>
        </w:tc>
      </w:tr>
      <w:tr w:rsidR="002179BD" w:rsidRPr="002179BD" w14:paraId="7E0F4E89" w14:textId="77777777" w:rsidTr="002B7F5B">
        <w:trPr>
          <w:trHeight w:val="300"/>
        </w:trPr>
        <w:tc>
          <w:tcPr>
            <w:tcW w:w="960" w:type="dxa"/>
            <w:vMerge/>
            <w:tcBorders>
              <w:top w:val="nil"/>
              <w:left w:val="single" w:sz="4" w:space="0" w:color="auto"/>
              <w:bottom w:val="single" w:sz="4" w:space="0" w:color="000000"/>
              <w:right w:val="single" w:sz="4" w:space="0" w:color="auto"/>
            </w:tcBorders>
            <w:vAlign w:val="center"/>
            <w:hideMark/>
          </w:tcPr>
          <w:p w14:paraId="6F18324E" w14:textId="77777777" w:rsidR="002179BD" w:rsidRPr="002179BD" w:rsidRDefault="002179BD" w:rsidP="002179BD">
            <w:pPr>
              <w:rPr>
                <w:rFonts w:ascii="Arial" w:hAnsi="Arial" w:cs="Arial"/>
                <w:color w:val="000000"/>
                <w:sz w:val="22"/>
                <w:szCs w:val="22"/>
              </w:rPr>
            </w:pPr>
          </w:p>
        </w:tc>
        <w:tc>
          <w:tcPr>
            <w:tcW w:w="8674" w:type="dxa"/>
            <w:tcBorders>
              <w:top w:val="nil"/>
              <w:left w:val="nil"/>
              <w:bottom w:val="single" w:sz="4" w:space="0" w:color="auto"/>
              <w:right w:val="single" w:sz="4" w:space="0" w:color="auto"/>
            </w:tcBorders>
            <w:shd w:val="clear" w:color="auto" w:fill="auto"/>
            <w:noWrap/>
            <w:vAlign w:val="bottom"/>
            <w:hideMark/>
          </w:tcPr>
          <w:p w14:paraId="0E4EBF58" w14:textId="77777777" w:rsidR="002179BD" w:rsidRPr="002179BD" w:rsidRDefault="002179BD" w:rsidP="002179BD">
            <w:pPr>
              <w:rPr>
                <w:rFonts w:ascii="Arial" w:hAnsi="Arial" w:cs="Arial"/>
                <w:color w:val="000000"/>
                <w:sz w:val="22"/>
                <w:szCs w:val="22"/>
              </w:rPr>
            </w:pPr>
            <w:r w:rsidRPr="002179BD">
              <w:rPr>
                <w:rFonts w:ascii="Arial" w:hAnsi="Arial" w:cs="Arial"/>
                <w:color w:val="000000"/>
                <w:sz w:val="22"/>
                <w:szCs w:val="22"/>
              </w:rPr>
              <w:t>- град София, ул. “Веслец“ № 5</w:t>
            </w:r>
          </w:p>
        </w:tc>
      </w:tr>
      <w:tr w:rsidR="005C6756" w:rsidRPr="002179BD" w14:paraId="07B04178" w14:textId="77777777" w:rsidTr="002B7F5B">
        <w:trPr>
          <w:trHeight w:val="300"/>
        </w:trPr>
        <w:tc>
          <w:tcPr>
            <w:tcW w:w="960" w:type="dxa"/>
            <w:vMerge/>
            <w:tcBorders>
              <w:top w:val="nil"/>
              <w:left w:val="single" w:sz="4" w:space="0" w:color="auto"/>
              <w:bottom w:val="single" w:sz="4" w:space="0" w:color="000000"/>
              <w:right w:val="single" w:sz="4" w:space="0" w:color="auto"/>
            </w:tcBorders>
            <w:vAlign w:val="center"/>
            <w:hideMark/>
          </w:tcPr>
          <w:p w14:paraId="2C44C71F" w14:textId="77777777" w:rsidR="005C6756" w:rsidRPr="002179BD" w:rsidRDefault="005C6756" w:rsidP="005C6756">
            <w:pPr>
              <w:rPr>
                <w:rFonts w:ascii="Arial" w:hAnsi="Arial" w:cs="Arial"/>
                <w:color w:val="000000"/>
                <w:sz w:val="22"/>
                <w:szCs w:val="22"/>
              </w:rPr>
            </w:pPr>
          </w:p>
        </w:tc>
        <w:tc>
          <w:tcPr>
            <w:tcW w:w="8674" w:type="dxa"/>
            <w:tcBorders>
              <w:top w:val="nil"/>
              <w:left w:val="nil"/>
              <w:bottom w:val="single" w:sz="4" w:space="0" w:color="auto"/>
              <w:right w:val="single" w:sz="4" w:space="0" w:color="auto"/>
            </w:tcBorders>
            <w:shd w:val="clear" w:color="auto" w:fill="auto"/>
            <w:noWrap/>
            <w:vAlign w:val="bottom"/>
            <w:hideMark/>
          </w:tcPr>
          <w:p w14:paraId="6597B2B9" w14:textId="5DF6A0E8" w:rsidR="005C6756" w:rsidRPr="002179BD" w:rsidRDefault="005C6756" w:rsidP="005C6756">
            <w:pPr>
              <w:rPr>
                <w:rFonts w:ascii="Arial" w:hAnsi="Arial" w:cs="Arial"/>
                <w:color w:val="000000"/>
                <w:sz w:val="22"/>
                <w:szCs w:val="22"/>
              </w:rPr>
            </w:pPr>
            <w:r w:rsidRPr="002179BD">
              <w:rPr>
                <w:rFonts w:ascii="Arial" w:hAnsi="Arial" w:cs="Arial"/>
                <w:color w:val="000000"/>
                <w:sz w:val="22"/>
                <w:szCs w:val="22"/>
              </w:rPr>
              <w:t>- к.к. „Пампорово“, ПОК „Енерго“, Пампорово</w:t>
            </w:r>
          </w:p>
        </w:tc>
      </w:tr>
      <w:tr w:rsidR="005C6756" w:rsidRPr="002179BD" w14:paraId="4FCA48CC" w14:textId="77777777" w:rsidTr="002B7F5B">
        <w:trPr>
          <w:trHeight w:val="300"/>
        </w:trPr>
        <w:tc>
          <w:tcPr>
            <w:tcW w:w="960" w:type="dxa"/>
            <w:vMerge/>
            <w:tcBorders>
              <w:top w:val="nil"/>
              <w:left w:val="single" w:sz="4" w:space="0" w:color="auto"/>
              <w:bottom w:val="single" w:sz="4" w:space="0" w:color="000000"/>
              <w:right w:val="single" w:sz="4" w:space="0" w:color="auto"/>
            </w:tcBorders>
            <w:vAlign w:val="center"/>
            <w:hideMark/>
          </w:tcPr>
          <w:p w14:paraId="0FCC5F67" w14:textId="77777777" w:rsidR="005C6756" w:rsidRPr="002179BD" w:rsidRDefault="005C6756" w:rsidP="005C6756">
            <w:pPr>
              <w:rPr>
                <w:rFonts w:ascii="Arial" w:hAnsi="Arial" w:cs="Arial"/>
                <w:color w:val="000000"/>
                <w:sz w:val="22"/>
                <w:szCs w:val="22"/>
              </w:rPr>
            </w:pPr>
          </w:p>
        </w:tc>
        <w:tc>
          <w:tcPr>
            <w:tcW w:w="8674" w:type="dxa"/>
            <w:tcBorders>
              <w:top w:val="nil"/>
              <w:left w:val="nil"/>
              <w:bottom w:val="single" w:sz="4" w:space="0" w:color="auto"/>
              <w:right w:val="single" w:sz="4" w:space="0" w:color="auto"/>
            </w:tcBorders>
            <w:shd w:val="clear" w:color="auto" w:fill="auto"/>
            <w:noWrap/>
            <w:vAlign w:val="bottom"/>
            <w:hideMark/>
          </w:tcPr>
          <w:p w14:paraId="2E74BED9" w14:textId="4B21D411" w:rsidR="005C6756" w:rsidRPr="002179BD" w:rsidRDefault="005C6756" w:rsidP="005C6756">
            <w:pPr>
              <w:rPr>
                <w:rFonts w:ascii="Arial" w:hAnsi="Arial" w:cs="Arial"/>
                <w:color w:val="000000"/>
                <w:sz w:val="22"/>
                <w:szCs w:val="22"/>
              </w:rPr>
            </w:pPr>
            <w:r w:rsidRPr="002179BD">
              <w:rPr>
                <w:rFonts w:ascii="Arial" w:hAnsi="Arial" w:cs="Arial"/>
                <w:color w:val="000000"/>
                <w:sz w:val="22"/>
                <w:szCs w:val="22"/>
              </w:rPr>
              <w:t>- град Разлог, ПД „Енерго“ Предел</w:t>
            </w:r>
          </w:p>
        </w:tc>
      </w:tr>
      <w:tr w:rsidR="005C6756" w:rsidRPr="002179BD" w14:paraId="42A70788" w14:textId="77777777" w:rsidTr="002B7F5B">
        <w:trPr>
          <w:trHeight w:val="300"/>
        </w:trPr>
        <w:tc>
          <w:tcPr>
            <w:tcW w:w="960" w:type="dxa"/>
            <w:vMerge/>
            <w:tcBorders>
              <w:top w:val="nil"/>
              <w:left w:val="single" w:sz="4" w:space="0" w:color="auto"/>
              <w:bottom w:val="single" w:sz="4" w:space="0" w:color="000000"/>
              <w:right w:val="single" w:sz="4" w:space="0" w:color="auto"/>
            </w:tcBorders>
            <w:vAlign w:val="center"/>
            <w:hideMark/>
          </w:tcPr>
          <w:p w14:paraId="1E579C45" w14:textId="77777777" w:rsidR="005C6756" w:rsidRPr="002179BD" w:rsidRDefault="005C6756" w:rsidP="005C6756">
            <w:pPr>
              <w:rPr>
                <w:rFonts w:ascii="Arial" w:hAnsi="Arial" w:cs="Arial"/>
                <w:color w:val="000000"/>
                <w:sz w:val="22"/>
                <w:szCs w:val="22"/>
              </w:rPr>
            </w:pPr>
          </w:p>
        </w:tc>
        <w:tc>
          <w:tcPr>
            <w:tcW w:w="8674" w:type="dxa"/>
            <w:tcBorders>
              <w:top w:val="nil"/>
              <w:left w:val="nil"/>
              <w:bottom w:val="single" w:sz="4" w:space="0" w:color="auto"/>
              <w:right w:val="single" w:sz="4" w:space="0" w:color="auto"/>
            </w:tcBorders>
            <w:shd w:val="clear" w:color="auto" w:fill="auto"/>
            <w:noWrap/>
            <w:vAlign w:val="bottom"/>
          </w:tcPr>
          <w:p w14:paraId="2212B499" w14:textId="6BD16BA9" w:rsidR="005C6756" w:rsidRPr="002179BD" w:rsidRDefault="005C6756" w:rsidP="005C6756">
            <w:pPr>
              <w:rPr>
                <w:rFonts w:ascii="Arial" w:hAnsi="Arial" w:cs="Arial"/>
                <w:color w:val="000000"/>
                <w:sz w:val="22"/>
                <w:szCs w:val="22"/>
              </w:rPr>
            </w:pPr>
            <w:r w:rsidRPr="002179BD">
              <w:rPr>
                <w:rFonts w:ascii="Arial" w:hAnsi="Arial" w:cs="Arial"/>
                <w:color w:val="000000"/>
                <w:sz w:val="22"/>
                <w:szCs w:val="22"/>
              </w:rPr>
              <w:t>- град Варна, к.к. “Св.св. Константин и Елена“</w:t>
            </w:r>
          </w:p>
        </w:tc>
      </w:tr>
      <w:tr w:rsidR="005C6756" w:rsidRPr="002179BD" w14:paraId="6B976395" w14:textId="77777777" w:rsidTr="002B7F5B">
        <w:trPr>
          <w:trHeight w:val="300"/>
        </w:trPr>
        <w:tc>
          <w:tcPr>
            <w:tcW w:w="960" w:type="dxa"/>
            <w:vMerge/>
            <w:tcBorders>
              <w:top w:val="nil"/>
              <w:left w:val="single" w:sz="4" w:space="0" w:color="auto"/>
              <w:bottom w:val="single" w:sz="4" w:space="0" w:color="000000"/>
              <w:right w:val="single" w:sz="4" w:space="0" w:color="auto"/>
            </w:tcBorders>
            <w:vAlign w:val="center"/>
            <w:hideMark/>
          </w:tcPr>
          <w:p w14:paraId="1CD8BDDB" w14:textId="77777777" w:rsidR="005C6756" w:rsidRPr="002179BD" w:rsidRDefault="005C6756" w:rsidP="005C6756">
            <w:pPr>
              <w:rPr>
                <w:rFonts w:ascii="Arial" w:hAnsi="Arial" w:cs="Arial"/>
                <w:color w:val="000000"/>
                <w:sz w:val="22"/>
                <w:szCs w:val="22"/>
              </w:rPr>
            </w:pPr>
          </w:p>
        </w:tc>
        <w:tc>
          <w:tcPr>
            <w:tcW w:w="8674" w:type="dxa"/>
            <w:tcBorders>
              <w:top w:val="nil"/>
              <w:left w:val="nil"/>
              <w:bottom w:val="single" w:sz="4" w:space="0" w:color="auto"/>
              <w:right w:val="single" w:sz="4" w:space="0" w:color="auto"/>
            </w:tcBorders>
            <w:shd w:val="clear" w:color="auto" w:fill="auto"/>
            <w:noWrap/>
            <w:vAlign w:val="bottom"/>
          </w:tcPr>
          <w:p w14:paraId="41F83F0B" w14:textId="5C1C2A47" w:rsidR="005C6756" w:rsidRPr="002179BD" w:rsidRDefault="005C6756" w:rsidP="005C6756">
            <w:pPr>
              <w:rPr>
                <w:rFonts w:ascii="Arial" w:hAnsi="Arial" w:cs="Arial"/>
                <w:color w:val="000000"/>
                <w:sz w:val="22"/>
                <w:szCs w:val="22"/>
              </w:rPr>
            </w:pPr>
            <w:r w:rsidRPr="002179BD">
              <w:rPr>
                <w:rFonts w:ascii="Arial" w:hAnsi="Arial" w:cs="Arial"/>
                <w:color w:val="000000"/>
                <w:sz w:val="22"/>
                <w:szCs w:val="22"/>
              </w:rPr>
              <w:t>- с. Мала Църква, ПД „Енерго“ Мала Църква</w:t>
            </w:r>
          </w:p>
        </w:tc>
      </w:tr>
      <w:tr w:rsidR="005C6756" w:rsidRPr="002179BD" w14:paraId="54B67BCE" w14:textId="77777777" w:rsidTr="002B7F5B">
        <w:trPr>
          <w:trHeight w:val="300"/>
        </w:trPr>
        <w:tc>
          <w:tcPr>
            <w:tcW w:w="960" w:type="dxa"/>
            <w:vMerge/>
            <w:tcBorders>
              <w:top w:val="nil"/>
              <w:left w:val="single" w:sz="4" w:space="0" w:color="auto"/>
              <w:bottom w:val="single" w:sz="4" w:space="0" w:color="000000"/>
              <w:right w:val="single" w:sz="4" w:space="0" w:color="auto"/>
            </w:tcBorders>
            <w:vAlign w:val="center"/>
            <w:hideMark/>
          </w:tcPr>
          <w:p w14:paraId="29D43C1F" w14:textId="77777777" w:rsidR="005C6756" w:rsidRPr="002179BD" w:rsidRDefault="005C6756" w:rsidP="005C6756">
            <w:pPr>
              <w:rPr>
                <w:rFonts w:ascii="Arial" w:hAnsi="Arial" w:cs="Arial"/>
                <w:color w:val="000000"/>
                <w:sz w:val="22"/>
                <w:szCs w:val="22"/>
              </w:rPr>
            </w:pPr>
          </w:p>
        </w:tc>
        <w:tc>
          <w:tcPr>
            <w:tcW w:w="8674" w:type="dxa"/>
            <w:tcBorders>
              <w:top w:val="nil"/>
              <w:left w:val="nil"/>
              <w:bottom w:val="single" w:sz="4" w:space="0" w:color="auto"/>
              <w:right w:val="single" w:sz="4" w:space="0" w:color="auto"/>
            </w:tcBorders>
            <w:shd w:val="clear" w:color="auto" w:fill="auto"/>
            <w:noWrap/>
            <w:vAlign w:val="bottom"/>
          </w:tcPr>
          <w:p w14:paraId="4E1347CE" w14:textId="3F8ED79C" w:rsidR="005C6756" w:rsidRPr="002179BD" w:rsidRDefault="005C6756" w:rsidP="005C6756">
            <w:pPr>
              <w:rPr>
                <w:rFonts w:ascii="Arial" w:hAnsi="Arial" w:cs="Arial"/>
                <w:color w:val="000000"/>
                <w:sz w:val="22"/>
                <w:szCs w:val="22"/>
              </w:rPr>
            </w:pPr>
            <w:r w:rsidRPr="002179BD">
              <w:rPr>
                <w:rFonts w:ascii="Arial" w:hAnsi="Arial" w:cs="Arial"/>
                <w:color w:val="000000"/>
                <w:sz w:val="22"/>
                <w:szCs w:val="22"/>
              </w:rPr>
              <w:t>- град Самоков, ПД „Енерго“ Боровец</w:t>
            </w:r>
          </w:p>
        </w:tc>
      </w:tr>
      <w:tr w:rsidR="005C6756" w:rsidRPr="002179BD" w14:paraId="5DE710B0" w14:textId="77777777" w:rsidTr="002B7F5B">
        <w:trPr>
          <w:trHeight w:val="300"/>
        </w:trPr>
        <w:tc>
          <w:tcPr>
            <w:tcW w:w="960" w:type="dxa"/>
            <w:vMerge/>
            <w:tcBorders>
              <w:top w:val="nil"/>
              <w:left w:val="single" w:sz="4" w:space="0" w:color="auto"/>
              <w:bottom w:val="single" w:sz="4" w:space="0" w:color="000000"/>
              <w:right w:val="single" w:sz="4" w:space="0" w:color="auto"/>
            </w:tcBorders>
            <w:vAlign w:val="center"/>
            <w:hideMark/>
          </w:tcPr>
          <w:p w14:paraId="77B88318" w14:textId="77777777" w:rsidR="005C6756" w:rsidRPr="002179BD" w:rsidRDefault="005C6756" w:rsidP="005C6756">
            <w:pPr>
              <w:rPr>
                <w:rFonts w:ascii="Arial" w:hAnsi="Arial" w:cs="Arial"/>
                <w:color w:val="000000"/>
                <w:sz w:val="22"/>
                <w:szCs w:val="22"/>
              </w:rPr>
            </w:pPr>
          </w:p>
        </w:tc>
        <w:tc>
          <w:tcPr>
            <w:tcW w:w="8674" w:type="dxa"/>
            <w:tcBorders>
              <w:top w:val="nil"/>
              <w:left w:val="nil"/>
              <w:bottom w:val="single" w:sz="4" w:space="0" w:color="auto"/>
              <w:right w:val="single" w:sz="4" w:space="0" w:color="auto"/>
            </w:tcBorders>
            <w:shd w:val="clear" w:color="auto" w:fill="auto"/>
            <w:noWrap/>
            <w:vAlign w:val="bottom"/>
          </w:tcPr>
          <w:p w14:paraId="7C8A3A2F" w14:textId="65F25223" w:rsidR="005C6756" w:rsidRPr="002179BD" w:rsidRDefault="005C6756" w:rsidP="005C6756">
            <w:pPr>
              <w:rPr>
                <w:rFonts w:ascii="Arial" w:hAnsi="Arial" w:cs="Arial"/>
                <w:color w:val="000000"/>
                <w:sz w:val="22"/>
                <w:szCs w:val="22"/>
              </w:rPr>
            </w:pPr>
            <w:r w:rsidRPr="002179BD">
              <w:rPr>
                <w:rFonts w:ascii="Arial" w:hAnsi="Arial" w:cs="Arial"/>
                <w:color w:val="000000"/>
                <w:sz w:val="22"/>
                <w:szCs w:val="22"/>
              </w:rPr>
              <w:t>- град Бургас, ПД „Енерго“ парк Росенец</w:t>
            </w:r>
          </w:p>
        </w:tc>
      </w:tr>
      <w:tr w:rsidR="005C6756" w:rsidRPr="002179BD" w14:paraId="74470DCF" w14:textId="77777777" w:rsidTr="002B7F5B">
        <w:trPr>
          <w:trHeight w:val="300"/>
        </w:trPr>
        <w:tc>
          <w:tcPr>
            <w:tcW w:w="960" w:type="dxa"/>
            <w:vMerge/>
            <w:tcBorders>
              <w:top w:val="nil"/>
              <w:left w:val="single" w:sz="4" w:space="0" w:color="auto"/>
              <w:bottom w:val="single" w:sz="4" w:space="0" w:color="000000"/>
              <w:right w:val="single" w:sz="4" w:space="0" w:color="auto"/>
            </w:tcBorders>
            <w:vAlign w:val="center"/>
            <w:hideMark/>
          </w:tcPr>
          <w:p w14:paraId="04781445" w14:textId="77777777" w:rsidR="005C6756" w:rsidRPr="002179BD" w:rsidRDefault="005C6756" w:rsidP="005C6756">
            <w:pPr>
              <w:rPr>
                <w:rFonts w:ascii="Arial" w:hAnsi="Arial" w:cs="Arial"/>
                <w:color w:val="000000"/>
                <w:sz w:val="22"/>
                <w:szCs w:val="22"/>
              </w:rPr>
            </w:pPr>
          </w:p>
        </w:tc>
        <w:tc>
          <w:tcPr>
            <w:tcW w:w="8674" w:type="dxa"/>
            <w:tcBorders>
              <w:top w:val="nil"/>
              <w:left w:val="nil"/>
              <w:bottom w:val="single" w:sz="4" w:space="0" w:color="auto"/>
              <w:right w:val="single" w:sz="4" w:space="0" w:color="auto"/>
            </w:tcBorders>
            <w:shd w:val="clear" w:color="auto" w:fill="auto"/>
            <w:noWrap/>
            <w:vAlign w:val="bottom"/>
          </w:tcPr>
          <w:p w14:paraId="0DAE56DD" w14:textId="1C45FA15" w:rsidR="005C6756" w:rsidRPr="002179BD" w:rsidRDefault="005C6756" w:rsidP="005C6756">
            <w:pPr>
              <w:rPr>
                <w:rFonts w:ascii="Arial" w:hAnsi="Arial" w:cs="Arial"/>
                <w:color w:val="000000"/>
                <w:sz w:val="22"/>
                <w:szCs w:val="22"/>
              </w:rPr>
            </w:pPr>
            <w:r w:rsidRPr="002179BD">
              <w:rPr>
                <w:rFonts w:ascii="Arial" w:hAnsi="Arial" w:cs="Arial"/>
                <w:color w:val="000000"/>
                <w:sz w:val="22"/>
                <w:szCs w:val="22"/>
              </w:rPr>
              <w:t>- град Приморско, ПД „Енерго“, ул. "Надежда" № 7</w:t>
            </w:r>
          </w:p>
        </w:tc>
      </w:tr>
      <w:tr w:rsidR="005C6756" w:rsidRPr="002179BD" w14:paraId="6BD9BD22" w14:textId="77777777" w:rsidTr="002B7F5B">
        <w:trPr>
          <w:trHeight w:val="300"/>
        </w:trPr>
        <w:tc>
          <w:tcPr>
            <w:tcW w:w="960" w:type="dxa"/>
            <w:vMerge/>
            <w:tcBorders>
              <w:top w:val="nil"/>
              <w:left w:val="single" w:sz="4" w:space="0" w:color="auto"/>
              <w:bottom w:val="single" w:sz="4" w:space="0" w:color="000000"/>
              <w:right w:val="single" w:sz="4" w:space="0" w:color="auto"/>
            </w:tcBorders>
            <w:vAlign w:val="center"/>
            <w:hideMark/>
          </w:tcPr>
          <w:p w14:paraId="64E9C0DF" w14:textId="77777777" w:rsidR="005C6756" w:rsidRPr="002179BD" w:rsidRDefault="005C6756" w:rsidP="005C6756">
            <w:pPr>
              <w:rPr>
                <w:rFonts w:ascii="Arial" w:hAnsi="Arial" w:cs="Arial"/>
                <w:color w:val="000000"/>
                <w:sz w:val="22"/>
                <w:szCs w:val="22"/>
              </w:rPr>
            </w:pPr>
          </w:p>
        </w:tc>
        <w:tc>
          <w:tcPr>
            <w:tcW w:w="8674" w:type="dxa"/>
            <w:tcBorders>
              <w:top w:val="nil"/>
              <w:left w:val="nil"/>
              <w:bottom w:val="single" w:sz="4" w:space="0" w:color="auto"/>
              <w:right w:val="single" w:sz="4" w:space="0" w:color="auto"/>
            </w:tcBorders>
            <w:shd w:val="clear" w:color="auto" w:fill="auto"/>
            <w:noWrap/>
            <w:vAlign w:val="bottom"/>
          </w:tcPr>
          <w:p w14:paraId="769922D2" w14:textId="315615D2" w:rsidR="005C6756" w:rsidRPr="005C6756" w:rsidRDefault="005C6756" w:rsidP="005C6756">
            <w:pPr>
              <w:rPr>
                <w:rFonts w:ascii="Arial" w:hAnsi="Arial" w:cs="Arial"/>
                <w:color w:val="000000"/>
                <w:sz w:val="22"/>
                <w:szCs w:val="22"/>
              </w:rPr>
            </w:pPr>
            <w:r w:rsidRPr="002179BD">
              <w:rPr>
                <w:rFonts w:ascii="Arial" w:hAnsi="Arial" w:cs="Arial"/>
                <w:color w:val="000000"/>
                <w:sz w:val="22"/>
                <w:szCs w:val="22"/>
              </w:rPr>
              <w:t xml:space="preserve">- </w:t>
            </w:r>
            <w:r w:rsidRPr="005C6756">
              <w:rPr>
                <w:rFonts w:ascii="Arial" w:hAnsi="Arial" w:cs="Arial"/>
                <w:color w:val="000000"/>
                <w:sz w:val="22"/>
                <w:szCs w:val="22"/>
              </w:rPr>
              <w:t>с. Сестримо, я-р “Чаира“</w:t>
            </w:r>
          </w:p>
        </w:tc>
      </w:tr>
      <w:tr w:rsidR="002050FD" w:rsidRPr="002179BD" w14:paraId="345531ED" w14:textId="77777777" w:rsidTr="002B7F5B">
        <w:trPr>
          <w:trHeight w:val="300"/>
        </w:trPr>
        <w:tc>
          <w:tcPr>
            <w:tcW w:w="960" w:type="dxa"/>
            <w:vMerge/>
            <w:tcBorders>
              <w:top w:val="nil"/>
              <w:left w:val="single" w:sz="4" w:space="0" w:color="auto"/>
              <w:bottom w:val="single" w:sz="4" w:space="0" w:color="000000"/>
              <w:right w:val="single" w:sz="4" w:space="0" w:color="auto"/>
            </w:tcBorders>
            <w:vAlign w:val="center"/>
            <w:hideMark/>
          </w:tcPr>
          <w:p w14:paraId="1B39C275" w14:textId="77777777" w:rsidR="002050FD" w:rsidRPr="002179BD" w:rsidRDefault="002050FD" w:rsidP="002050FD">
            <w:pPr>
              <w:rPr>
                <w:rFonts w:ascii="Arial" w:hAnsi="Arial" w:cs="Arial"/>
                <w:color w:val="000000"/>
                <w:sz w:val="22"/>
                <w:szCs w:val="22"/>
              </w:rPr>
            </w:pPr>
          </w:p>
        </w:tc>
        <w:tc>
          <w:tcPr>
            <w:tcW w:w="8674" w:type="dxa"/>
            <w:tcBorders>
              <w:top w:val="nil"/>
              <w:left w:val="nil"/>
              <w:bottom w:val="single" w:sz="4" w:space="0" w:color="auto"/>
              <w:right w:val="single" w:sz="4" w:space="0" w:color="auto"/>
            </w:tcBorders>
            <w:shd w:val="clear" w:color="auto" w:fill="auto"/>
            <w:noWrap/>
            <w:vAlign w:val="bottom"/>
          </w:tcPr>
          <w:p w14:paraId="11E5B4C9" w14:textId="16263664" w:rsidR="002050FD" w:rsidRPr="002179BD" w:rsidRDefault="002050FD" w:rsidP="002050FD">
            <w:pPr>
              <w:rPr>
                <w:rFonts w:ascii="Arial" w:hAnsi="Arial" w:cs="Arial"/>
                <w:color w:val="000000"/>
                <w:sz w:val="22"/>
                <w:szCs w:val="22"/>
              </w:rPr>
            </w:pPr>
            <w:r w:rsidRPr="002179BD">
              <w:rPr>
                <w:rFonts w:ascii="Arial" w:hAnsi="Arial" w:cs="Arial"/>
                <w:color w:val="000000"/>
                <w:sz w:val="22"/>
                <w:szCs w:val="22"/>
              </w:rPr>
              <w:t>- град Пловдив, ул. "Васил Левски" № 244</w:t>
            </w:r>
          </w:p>
        </w:tc>
      </w:tr>
      <w:tr w:rsidR="002050FD" w:rsidRPr="002179BD" w14:paraId="7AFCA892" w14:textId="77777777" w:rsidTr="002B7F5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92C7491" w14:textId="77777777" w:rsidR="002050FD" w:rsidRPr="002179BD" w:rsidRDefault="002050FD" w:rsidP="002050FD">
            <w:pPr>
              <w:jc w:val="center"/>
              <w:rPr>
                <w:rFonts w:ascii="Arial" w:hAnsi="Arial" w:cs="Arial"/>
                <w:color w:val="000000"/>
                <w:sz w:val="22"/>
                <w:szCs w:val="22"/>
              </w:rPr>
            </w:pPr>
            <w:r w:rsidRPr="002179BD">
              <w:rPr>
                <w:rFonts w:ascii="Arial" w:eastAsia="Arial" w:hAnsi="Arial" w:cs="Arial"/>
                <w:color w:val="000000"/>
                <w:sz w:val="22"/>
                <w:szCs w:val="22"/>
              </w:rPr>
              <w:t>2</w:t>
            </w:r>
          </w:p>
        </w:tc>
        <w:tc>
          <w:tcPr>
            <w:tcW w:w="8674" w:type="dxa"/>
            <w:tcBorders>
              <w:top w:val="nil"/>
              <w:left w:val="nil"/>
              <w:bottom w:val="single" w:sz="4" w:space="0" w:color="auto"/>
              <w:right w:val="single" w:sz="4" w:space="0" w:color="auto"/>
            </w:tcBorders>
            <w:shd w:val="clear" w:color="auto" w:fill="auto"/>
            <w:noWrap/>
            <w:vAlign w:val="bottom"/>
            <w:hideMark/>
          </w:tcPr>
          <w:p w14:paraId="1980BDC3" w14:textId="47A835F5" w:rsidR="002050FD" w:rsidRPr="002179BD" w:rsidRDefault="002050FD" w:rsidP="002050FD">
            <w:pPr>
              <w:rPr>
                <w:rFonts w:ascii="Arial" w:hAnsi="Arial" w:cs="Arial"/>
                <w:color w:val="000000"/>
                <w:sz w:val="22"/>
                <w:szCs w:val="22"/>
              </w:rPr>
            </w:pPr>
            <w:r w:rsidRPr="002179BD">
              <w:rPr>
                <w:rFonts w:ascii="Arial" w:hAnsi="Arial" w:cs="Arial"/>
                <w:color w:val="000000"/>
                <w:sz w:val="22"/>
                <w:szCs w:val="22"/>
              </w:rPr>
              <w:t xml:space="preserve">Активация на SIM карта на </w:t>
            </w:r>
            <w:r w:rsidR="00B94B12" w:rsidRPr="00B94B12">
              <w:rPr>
                <w:rFonts w:ascii="Arial" w:hAnsi="Arial" w:cs="Arial"/>
                <w:color w:val="000000"/>
                <w:sz w:val="22"/>
                <w:szCs w:val="22"/>
              </w:rPr>
              <w:t>14</w:t>
            </w:r>
            <w:r w:rsidRPr="002179BD">
              <w:rPr>
                <w:rFonts w:ascii="Arial" w:hAnsi="Arial" w:cs="Arial"/>
                <w:color w:val="000000"/>
                <w:sz w:val="22"/>
                <w:szCs w:val="22"/>
              </w:rPr>
              <w:t xml:space="preserve"> фискални устройства за 3 (три) години </w:t>
            </w:r>
          </w:p>
        </w:tc>
      </w:tr>
      <w:tr w:rsidR="002050FD" w:rsidRPr="002179BD" w14:paraId="3F25D22A" w14:textId="77777777" w:rsidTr="002B7F5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9DBD4DC" w14:textId="77777777" w:rsidR="002050FD" w:rsidRPr="002179BD" w:rsidRDefault="002050FD" w:rsidP="002050FD">
            <w:pPr>
              <w:jc w:val="center"/>
              <w:rPr>
                <w:rFonts w:ascii="Arial" w:hAnsi="Arial" w:cs="Arial"/>
                <w:color w:val="000000"/>
                <w:sz w:val="22"/>
                <w:szCs w:val="22"/>
              </w:rPr>
            </w:pPr>
            <w:r w:rsidRPr="002179BD">
              <w:rPr>
                <w:rFonts w:ascii="Arial" w:eastAsia="Arial" w:hAnsi="Arial" w:cs="Arial"/>
                <w:color w:val="000000"/>
                <w:sz w:val="22"/>
                <w:szCs w:val="22"/>
              </w:rPr>
              <w:t>3</w:t>
            </w:r>
          </w:p>
        </w:tc>
        <w:tc>
          <w:tcPr>
            <w:tcW w:w="8674" w:type="dxa"/>
            <w:tcBorders>
              <w:top w:val="nil"/>
              <w:left w:val="nil"/>
              <w:bottom w:val="single" w:sz="4" w:space="0" w:color="auto"/>
              <w:right w:val="single" w:sz="4" w:space="0" w:color="auto"/>
            </w:tcBorders>
            <w:shd w:val="clear" w:color="auto" w:fill="auto"/>
            <w:noWrap/>
            <w:vAlign w:val="bottom"/>
            <w:hideMark/>
          </w:tcPr>
          <w:p w14:paraId="1181E473" w14:textId="41E93204" w:rsidR="002050FD" w:rsidRPr="002179BD" w:rsidRDefault="002050FD" w:rsidP="002050FD">
            <w:pPr>
              <w:rPr>
                <w:rFonts w:ascii="Arial" w:hAnsi="Arial" w:cs="Arial"/>
                <w:color w:val="000000"/>
                <w:sz w:val="22"/>
                <w:szCs w:val="22"/>
              </w:rPr>
            </w:pPr>
            <w:r w:rsidRPr="002179BD">
              <w:rPr>
                <w:rFonts w:ascii="Arial" w:hAnsi="Arial" w:cs="Arial"/>
                <w:color w:val="000000"/>
                <w:sz w:val="22"/>
                <w:szCs w:val="22"/>
              </w:rPr>
              <w:t xml:space="preserve">Техническо обслужване на </w:t>
            </w:r>
            <w:r w:rsidR="00B94B12" w:rsidRPr="00B94B12">
              <w:rPr>
                <w:rFonts w:ascii="Arial" w:hAnsi="Arial" w:cs="Arial"/>
                <w:color w:val="000000"/>
                <w:sz w:val="22"/>
                <w:szCs w:val="22"/>
              </w:rPr>
              <w:t>14</w:t>
            </w:r>
            <w:r w:rsidRPr="002179BD">
              <w:rPr>
                <w:rFonts w:ascii="Arial" w:hAnsi="Arial" w:cs="Arial"/>
                <w:color w:val="000000"/>
                <w:sz w:val="22"/>
                <w:szCs w:val="22"/>
              </w:rPr>
              <w:t xml:space="preserve"> фискални устройства за 3 (три) години </w:t>
            </w:r>
          </w:p>
        </w:tc>
      </w:tr>
      <w:tr w:rsidR="002050FD" w:rsidRPr="002179BD" w14:paraId="1D5A2C39" w14:textId="77777777" w:rsidTr="002B7F5B">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FC6C8D" w14:textId="77777777" w:rsidR="002050FD" w:rsidRPr="002179BD" w:rsidRDefault="002050FD" w:rsidP="002050FD">
            <w:pPr>
              <w:jc w:val="center"/>
              <w:rPr>
                <w:rFonts w:ascii="Arial" w:hAnsi="Arial" w:cs="Arial"/>
                <w:color w:val="000000"/>
                <w:sz w:val="22"/>
                <w:szCs w:val="22"/>
              </w:rPr>
            </w:pPr>
            <w:r w:rsidRPr="002179BD">
              <w:rPr>
                <w:rFonts w:ascii="Arial" w:eastAsia="Arial" w:hAnsi="Arial" w:cs="Arial"/>
                <w:color w:val="000000"/>
                <w:sz w:val="22"/>
                <w:szCs w:val="22"/>
              </w:rPr>
              <w:t>4</w:t>
            </w:r>
          </w:p>
        </w:tc>
        <w:tc>
          <w:tcPr>
            <w:tcW w:w="86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DD2826" w14:textId="77777777" w:rsidR="002050FD" w:rsidRPr="002179BD" w:rsidRDefault="002050FD" w:rsidP="002050FD">
            <w:pPr>
              <w:rPr>
                <w:rFonts w:ascii="Arial" w:hAnsi="Arial" w:cs="Arial"/>
                <w:color w:val="000000"/>
                <w:sz w:val="22"/>
                <w:szCs w:val="22"/>
              </w:rPr>
            </w:pPr>
            <w:r w:rsidRPr="002179BD">
              <w:rPr>
                <w:rFonts w:ascii="Arial" w:hAnsi="Arial" w:cs="Arial"/>
                <w:color w:val="000000"/>
                <w:sz w:val="22"/>
                <w:szCs w:val="22"/>
              </w:rPr>
              <w:t>Смяна на фискална памет на FP2000 – 11 броя</w:t>
            </w:r>
          </w:p>
        </w:tc>
      </w:tr>
      <w:tr w:rsidR="002050FD" w:rsidRPr="002179BD" w14:paraId="5D54B238" w14:textId="77777777" w:rsidTr="002B7F5B">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F4845" w14:textId="77777777" w:rsidR="002050FD" w:rsidRPr="002179BD" w:rsidRDefault="002050FD" w:rsidP="002050FD">
            <w:pPr>
              <w:jc w:val="center"/>
              <w:rPr>
                <w:rFonts w:ascii="Arial" w:hAnsi="Arial" w:cs="Arial"/>
                <w:color w:val="000000"/>
                <w:sz w:val="22"/>
                <w:szCs w:val="22"/>
              </w:rPr>
            </w:pPr>
            <w:r w:rsidRPr="002179BD">
              <w:rPr>
                <w:rFonts w:ascii="Arial" w:eastAsia="Arial" w:hAnsi="Arial" w:cs="Arial"/>
                <w:color w:val="000000"/>
                <w:sz w:val="22"/>
                <w:szCs w:val="22"/>
              </w:rPr>
              <w:t>5</w:t>
            </w:r>
          </w:p>
        </w:tc>
        <w:tc>
          <w:tcPr>
            <w:tcW w:w="86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645670" w14:textId="7E651C94" w:rsidR="002050FD" w:rsidRPr="002179BD" w:rsidRDefault="002050FD" w:rsidP="002050FD">
            <w:pPr>
              <w:rPr>
                <w:rFonts w:ascii="Arial" w:hAnsi="Arial" w:cs="Arial"/>
                <w:color w:val="000000"/>
                <w:sz w:val="22"/>
                <w:szCs w:val="22"/>
              </w:rPr>
            </w:pPr>
            <w:r w:rsidRPr="002179BD">
              <w:rPr>
                <w:rFonts w:ascii="Arial" w:hAnsi="Arial" w:cs="Arial"/>
                <w:color w:val="000000"/>
                <w:sz w:val="22"/>
                <w:szCs w:val="22"/>
              </w:rPr>
              <w:t xml:space="preserve">Смяна на фискална памет на DP150 – </w:t>
            </w:r>
            <w:r w:rsidR="00B94B12" w:rsidRPr="00B94B12">
              <w:rPr>
                <w:rFonts w:ascii="Arial" w:hAnsi="Arial" w:cs="Arial"/>
                <w:color w:val="000000"/>
                <w:sz w:val="22"/>
                <w:szCs w:val="22"/>
              </w:rPr>
              <w:t>3</w:t>
            </w:r>
            <w:r w:rsidRPr="002179BD">
              <w:rPr>
                <w:rFonts w:ascii="Arial" w:hAnsi="Arial" w:cs="Arial"/>
                <w:color w:val="000000"/>
                <w:sz w:val="22"/>
                <w:szCs w:val="22"/>
              </w:rPr>
              <w:t xml:space="preserve"> броя</w:t>
            </w:r>
          </w:p>
        </w:tc>
      </w:tr>
      <w:tr w:rsidR="002050FD" w:rsidRPr="002179BD" w14:paraId="5995C5F9" w14:textId="77777777" w:rsidTr="00496B13">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50E03DF" w14:textId="75604027" w:rsidR="002050FD" w:rsidRPr="00B94B12" w:rsidRDefault="00B94B12" w:rsidP="002050FD">
            <w:pPr>
              <w:jc w:val="center"/>
              <w:rPr>
                <w:rFonts w:ascii="Arial" w:hAnsi="Arial" w:cs="Arial"/>
                <w:color w:val="000000"/>
                <w:sz w:val="22"/>
                <w:szCs w:val="22"/>
                <w:lang w:val="en-US"/>
              </w:rPr>
            </w:pPr>
            <w:r>
              <w:rPr>
                <w:rFonts w:ascii="Arial" w:hAnsi="Arial" w:cs="Arial"/>
                <w:color w:val="000000"/>
                <w:sz w:val="22"/>
                <w:szCs w:val="22"/>
                <w:lang w:val="en-US"/>
              </w:rPr>
              <w:t>6</w:t>
            </w:r>
          </w:p>
        </w:tc>
        <w:tc>
          <w:tcPr>
            <w:tcW w:w="8674" w:type="dxa"/>
            <w:tcBorders>
              <w:top w:val="nil"/>
              <w:left w:val="nil"/>
              <w:bottom w:val="single" w:sz="4" w:space="0" w:color="auto"/>
              <w:right w:val="single" w:sz="4" w:space="0" w:color="auto"/>
            </w:tcBorders>
            <w:shd w:val="clear" w:color="auto" w:fill="auto"/>
            <w:noWrap/>
            <w:vAlign w:val="bottom"/>
            <w:hideMark/>
          </w:tcPr>
          <w:p w14:paraId="35B771CE" w14:textId="48E31983" w:rsidR="002050FD" w:rsidRPr="002179BD" w:rsidRDefault="002050FD" w:rsidP="002050FD">
            <w:pPr>
              <w:rPr>
                <w:rFonts w:ascii="Arial" w:hAnsi="Arial" w:cs="Arial"/>
                <w:color w:val="000000"/>
                <w:sz w:val="22"/>
                <w:szCs w:val="22"/>
              </w:rPr>
            </w:pPr>
            <w:r w:rsidRPr="002179BD">
              <w:rPr>
                <w:rFonts w:ascii="Arial" w:hAnsi="Arial" w:cs="Arial"/>
                <w:color w:val="000000"/>
                <w:sz w:val="22"/>
                <w:szCs w:val="22"/>
              </w:rPr>
              <w:t xml:space="preserve">Фискализация – </w:t>
            </w:r>
            <w:r w:rsidR="00B94B12">
              <w:rPr>
                <w:rFonts w:ascii="Arial" w:hAnsi="Arial" w:cs="Arial"/>
                <w:color w:val="000000"/>
                <w:sz w:val="22"/>
                <w:szCs w:val="22"/>
                <w:lang w:val="en-US"/>
              </w:rPr>
              <w:t>14</w:t>
            </w:r>
            <w:r w:rsidRPr="002179BD">
              <w:rPr>
                <w:rFonts w:ascii="Arial" w:hAnsi="Arial" w:cs="Arial"/>
                <w:color w:val="000000"/>
                <w:sz w:val="22"/>
                <w:szCs w:val="22"/>
              </w:rPr>
              <w:t xml:space="preserve"> броя</w:t>
            </w:r>
          </w:p>
        </w:tc>
      </w:tr>
      <w:tr w:rsidR="002050FD" w:rsidRPr="002179BD" w14:paraId="2F5180CB" w14:textId="77777777" w:rsidTr="00496B13">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D8CF00" w14:textId="4E0C7744" w:rsidR="002050FD" w:rsidRPr="00B94B12" w:rsidRDefault="00B94B12" w:rsidP="002050FD">
            <w:pPr>
              <w:jc w:val="center"/>
              <w:rPr>
                <w:rFonts w:ascii="Arial" w:hAnsi="Arial" w:cs="Arial"/>
                <w:color w:val="000000"/>
                <w:sz w:val="22"/>
                <w:szCs w:val="22"/>
                <w:lang w:val="en-US"/>
              </w:rPr>
            </w:pPr>
            <w:r>
              <w:rPr>
                <w:rFonts w:ascii="Arial" w:hAnsi="Arial" w:cs="Arial"/>
                <w:color w:val="000000"/>
                <w:sz w:val="22"/>
                <w:szCs w:val="22"/>
                <w:lang w:val="en-US"/>
              </w:rPr>
              <w:t>7</w:t>
            </w:r>
          </w:p>
        </w:tc>
        <w:tc>
          <w:tcPr>
            <w:tcW w:w="86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8A2244" w14:textId="77777777" w:rsidR="002050FD" w:rsidRPr="002179BD" w:rsidRDefault="002050FD" w:rsidP="002050FD">
            <w:pPr>
              <w:rPr>
                <w:rFonts w:ascii="Arial" w:hAnsi="Arial" w:cs="Arial"/>
                <w:color w:val="000000"/>
                <w:sz w:val="22"/>
                <w:szCs w:val="22"/>
              </w:rPr>
            </w:pPr>
            <w:r w:rsidRPr="002179BD">
              <w:rPr>
                <w:rFonts w:ascii="Arial" w:hAnsi="Arial" w:cs="Arial"/>
                <w:color w:val="000000"/>
                <w:sz w:val="22"/>
                <w:szCs w:val="22"/>
              </w:rPr>
              <w:t>Издаване дубликат паспорт на фискално устройство - 1 брой</w:t>
            </w:r>
          </w:p>
        </w:tc>
      </w:tr>
      <w:tr w:rsidR="002050FD" w:rsidRPr="002179BD" w14:paraId="1743E6C3" w14:textId="77777777" w:rsidTr="00496B13">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C6A969" w14:textId="209E2E52" w:rsidR="002050FD" w:rsidRPr="00B94B12" w:rsidRDefault="00B94B12" w:rsidP="002050FD">
            <w:pPr>
              <w:jc w:val="center"/>
              <w:rPr>
                <w:rFonts w:ascii="Arial" w:hAnsi="Arial" w:cs="Arial"/>
                <w:color w:val="000000"/>
                <w:sz w:val="22"/>
                <w:szCs w:val="22"/>
                <w:lang w:val="en-US"/>
              </w:rPr>
            </w:pPr>
            <w:r>
              <w:rPr>
                <w:rFonts w:ascii="Arial" w:hAnsi="Arial" w:cs="Arial"/>
                <w:color w:val="000000"/>
                <w:sz w:val="22"/>
                <w:szCs w:val="22"/>
                <w:lang w:val="en-US"/>
              </w:rPr>
              <w:t>8</w:t>
            </w:r>
          </w:p>
        </w:tc>
        <w:tc>
          <w:tcPr>
            <w:tcW w:w="8674" w:type="dxa"/>
            <w:tcBorders>
              <w:top w:val="single" w:sz="4" w:space="0" w:color="auto"/>
              <w:left w:val="nil"/>
              <w:bottom w:val="single" w:sz="4" w:space="0" w:color="auto"/>
              <w:right w:val="single" w:sz="4" w:space="0" w:color="auto"/>
            </w:tcBorders>
            <w:shd w:val="clear" w:color="auto" w:fill="auto"/>
            <w:noWrap/>
            <w:vAlign w:val="bottom"/>
            <w:hideMark/>
          </w:tcPr>
          <w:p w14:paraId="345E0DCB" w14:textId="77777777" w:rsidR="002050FD" w:rsidRPr="002179BD" w:rsidRDefault="002050FD" w:rsidP="002050FD">
            <w:pPr>
              <w:rPr>
                <w:rFonts w:ascii="Arial" w:hAnsi="Arial" w:cs="Arial"/>
                <w:color w:val="000000"/>
                <w:sz w:val="22"/>
                <w:szCs w:val="22"/>
              </w:rPr>
            </w:pPr>
            <w:r w:rsidRPr="002179BD">
              <w:rPr>
                <w:rFonts w:ascii="Arial" w:hAnsi="Arial" w:cs="Arial"/>
                <w:color w:val="000000"/>
                <w:sz w:val="22"/>
                <w:szCs w:val="22"/>
              </w:rPr>
              <w:t>Смяна на акумулаторна батерия - 1 брой</w:t>
            </w:r>
          </w:p>
        </w:tc>
      </w:tr>
      <w:tr w:rsidR="002050FD" w:rsidRPr="002179BD" w14:paraId="2E3CC40D" w14:textId="77777777" w:rsidTr="00433F4F">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F87B4B" w14:textId="4AB96B34" w:rsidR="002050FD" w:rsidRPr="00B94B12" w:rsidRDefault="00B94B12" w:rsidP="002050FD">
            <w:pPr>
              <w:jc w:val="center"/>
              <w:rPr>
                <w:rFonts w:ascii="Arial" w:hAnsi="Arial" w:cs="Arial"/>
                <w:color w:val="000000"/>
                <w:sz w:val="22"/>
                <w:szCs w:val="22"/>
                <w:lang w:val="en-US"/>
              </w:rPr>
            </w:pPr>
            <w:r>
              <w:rPr>
                <w:rFonts w:ascii="Arial" w:hAnsi="Arial" w:cs="Arial"/>
                <w:color w:val="000000"/>
                <w:sz w:val="22"/>
                <w:szCs w:val="22"/>
                <w:lang w:val="en-US"/>
              </w:rPr>
              <w:t>9</w:t>
            </w:r>
          </w:p>
        </w:tc>
        <w:tc>
          <w:tcPr>
            <w:tcW w:w="86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9EA56B" w14:textId="77777777" w:rsidR="002050FD" w:rsidRPr="002179BD" w:rsidRDefault="002050FD" w:rsidP="002050FD">
            <w:pPr>
              <w:rPr>
                <w:rFonts w:ascii="Arial" w:hAnsi="Arial" w:cs="Arial"/>
                <w:color w:val="000000"/>
                <w:sz w:val="22"/>
                <w:szCs w:val="22"/>
              </w:rPr>
            </w:pPr>
            <w:r w:rsidRPr="002179BD">
              <w:rPr>
                <w:rFonts w:ascii="Arial" w:hAnsi="Arial" w:cs="Arial"/>
                <w:color w:val="000000"/>
                <w:sz w:val="22"/>
                <w:szCs w:val="22"/>
              </w:rPr>
              <w:t>Промяна на данни в терминал - 1 брой</w:t>
            </w:r>
          </w:p>
        </w:tc>
      </w:tr>
      <w:tr w:rsidR="002050FD" w:rsidRPr="002179BD" w14:paraId="187813C8" w14:textId="77777777" w:rsidTr="00433F4F">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39F9D1" w14:textId="665DD110" w:rsidR="002050FD" w:rsidRPr="00B94B12" w:rsidRDefault="002050FD" w:rsidP="002050FD">
            <w:pPr>
              <w:jc w:val="center"/>
              <w:rPr>
                <w:rFonts w:ascii="Arial" w:hAnsi="Arial" w:cs="Arial"/>
                <w:color w:val="000000"/>
                <w:sz w:val="22"/>
                <w:szCs w:val="22"/>
                <w:lang w:val="en-US"/>
              </w:rPr>
            </w:pPr>
            <w:r w:rsidRPr="002179BD">
              <w:rPr>
                <w:rFonts w:ascii="Arial" w:eastAsia="Arial" w:hAnsi="Arial" w:cs="Arial"/>
                <w:color w:val="000000"/>
                <w:sz w:val="22"/>
                <w:szCs w:val="22"/>
              </w:rPr>
              <w:t>1</w:t>
            </w:r>
            <w:r w:rsidR="00B94B12">
              <w:rPr>
                <w:rFonts w:ascii="Arial" w:eastAsia="Arial" w:hAnsi="Arial" w:cs="Arial"/>
                <w:color w:val="000000"/>
                <w:sz w:val="22"/>
                <w:szCs w:val="22"/>
                <w:lang w:val="en-US"/>
              </w:rPr>
              <w:t>0</w:t>
            </w:r>
          </w:p>
        </w:tc>
        <w:tc>
          <w:tcPr>
            <w:tcW w:w="8674" w:type="dxa"/>
            <w:tcBorders>
              <w:top w:val="single" w:sz="4" w:space="0" w:color="auto"/>
              <w:left w:val="nil"/>
              <w:bottom w:val="single" w:sz="4" w:space="0" w:color="auto"/>
              <w:right w:val="single" w:sz="4" w:space="0" w:color="auto"/>
            </w:tcBorders>
            <w:shd w:val="clear" w:color="auto" w:fill="auto"/>
            <w:noWrap/>
            <w:vAlign w:val="bottom"/>
            <w:hideMark/>
          </w:tcPr>
          <w:p w14:paraId="0731B1A1" w14:textId="77777777" w:rsidR="002050FD" w:rsidRPr="002179BD" w:rsidRDefault="002050FD" w:rsidP="002050FD">
            <w:pPr>
              <w:rPr>
                <w:rFonts w:ascii="Arial" w:hAnsi="Arial" w:cs="Arial"/>
                <w:color w:val="000000"/>
                <w:sz w:val="22"/>
                <w:szCs w:val="22"/>
              </w:rPr>
            </w:pPr>
            <w:r w:rsidRPr="002179BD">
              <w:rPr>
                <w:rFonts w:ascii="Arial" w:hAnsi="Arial" w:cs="Arial"/>
                <w:color w:val="000000"/>
                <w:sz w:val="22"/>
                <w:szCs w:val="22"/>
              </w:rPr>
              <w:t>Смяна на основна платка - 1 брой</w:t>
            </w:r>
          </w:p>
        </w:tc>
      </w:tr>
      <w:tr w:rsidR="002050FD" w:rsidRPr="002179BD" w14:paraId="2564B4BD" w14:textId="77777777" w:rsidTr="002B7F5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19B8C2A" w14:textId="452AF266" w:rsidR="002050FD" w:rsidRPr="00B94B12" w:rsidRDefault="002050FD" w:rsidP="002050FD">
            <w:pPr>
              <w:jc w:val="center"/>
              <w:rPr>
                <w:rFonts w:ascii="Arial" w:hAnsi="Arial" w:cs="Arial"/>
                <w:color w:val="000000"/>
                <w:sz w:val="22"/>
                <w:szCs w:val="22"/>
                <w:lang w:val="en-US"/>
              </w:rPr>
            </w:pPr>
            <w:r w:rsidRPr="002179BD">
              <w:rPr>
                <w:rFonts w:ascii="Arial" w:eastAsia="Arial" w:hAnsi="Arial" w:cs="Arial"/>
                <w:color w:val="000000"/>
                <w:sz w:val="22"/>
                <w:szCs w:val="22"/>
              </w:rPr>
              <w:t>1</w:t>
            </w:r>
            <w:r w:rsidR="00B94B12">
              <w:rPr>
                <w:rFonts w:ascii="Arial" w:eastAsia="Arial" w:hAnsi="Arial" w:cs="Arial"/>
                <w:color w:val="000000"/>
                <w:sz w:val="22"/>
                <w:szCs w:val="22"/>
                <w:lang w:val="en-US"/>
              </w:rPr>
              <w:t>1</w:t>
            </w:r>
          </w:p>
        </w:tc>
        <w:tc>
          <w:tcPr>
            <w:tcW w:w="8674" w:type="dxa"/>
            <w:tcBorders>
              <w:top w:val="nil"/>
              <w:left w:val="nil"/>
              <w:bottom w:val="single" w:sz="4" w:space="0" w:color="auto"/>
              <w:right w:val="single" w:sz="4" w:space="0" w:color="auto"/>
            </w:tcBorders>
            <w:shd w:val="clear" w:color="auto" w:fill="auto"/>
            <w:noWrap/>
            <w:vAlign w:val="bottom"/>
            <w:hideMark/>
          </w:tcPr>
          <w:p w14:paraId="575CFD0D" w14:textId="77777777" w:rsidR="002050FD" w:rsidRPr="002179BD" w:rsidRDefault="002050FD" w:rsidP="002050FD">
            <w:pPr>
              <w:rPr>
                <w:rFonts w:ascii="Arial" w:hAnsi="Arial" w:cs="Arial"/>
                <w:color w:val="000000"/>
                <w:sz w:val="22"/>
                <w:szCs w:val="22"/>
              </w:rPr>
            </w:pPr>
            <w:r w:rsidRPr="002179BD">
              <w:rPr>
                <w:rFonts w:ascii="Arial" w:hAnsi="Arial" w:cs="Arial"/>
                <w:color w:val="000000"/>
                <w:sz w:val="22"/>
                <w:szCs w:val="22"/>
              </w:rPr>
              <w:t>Програмиране на клише - 1 брой</w:t>
            </w:r>
          </w:p>
        </w:tc>
      </w:tr>
      <w:tr w:rsidR="002050FD" w:rsidRPr="002179BD" w14:paraId="0065D530" w14:textId="77777777" w:rsidTr="002B7F5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3768869" w14:textId="350045E8" w:rsidR="002050FD" w:rsidRPr="00B94B12" w:rsidRDefault="002050FD" w:rsidP="002050FD">
            <w:pPr>
              <w:jc w:val="center"/>
              <w:rPr>
                <w:rFonts w:ascii="Arial" w:hAnsi="Arial" w:cs="Arial"/>
                <w:color w:val="000000"/>
                <w:sz w:val="22"/>
                <w:szCs w:val="22"/>
                <w:lang w:val="en-US"/>
              </w:rPr>
            </w:pPr>
            <w:r w:rsidRPr="002179BD">
              <w:rPr>
                <w:rFonts w:ascii="Arial" w:eastAsia="Arial" w:hAnsi="Arial" w:cs="Arial"/>
                <w:color w:val="000000"/>
                <w:sz w:val="22"/>
                <w:szCs w:val="22"/>
              </w:rPr>
              <w:t>1</w:t>
            </w:r>
            <w:r w:rsidR="00B94B12">
              <w:rPr>
                <w:rFonts w:ascii="Arial" w:eastAsia="Arial" w:hAnsi="Arial" w:cs="Arial"/>
                <w:color w:val="000000"/>
                <w:sz w:val="22"/>
                <w:szCs w:val="22"/>
                <w:lang w:val="en-US"/>
              </w:rPr>
              <w:t>2</w:t>
            </w:r>
          </w:p>
        </w:tc>
        <w:tc>
          <w:tcPr>
            <w:tcW w:w="8674" w:type="dxa"/>
            <w:tcBorders>
              <w:top w:val="nil"/>
              <w:left w:val="nil"/>
              <w:bottom w:val="single" w:sz="4" w:space="0" w:color="auto"/>
              <w:right w:val="single" w:sz="4" w:space="0" w:color="auto"/>
            </w:tcBorders>
            <w:shd w:val="clear" w:color="auto" w:fill="auto"/>
            <w:noWrap/>
            <w:vAlign w:val="bottom"/>
            <w:hideMark/>
          </w:tcPr>
          <w:p w14:paraId="155BDE24" w14:textId="77777777" w:rsidR="002050FD" w:rsidRPr="002179BD" w:rsidRDefault="002050FD" w:rsidP="002050FD">
            <w:pPr>
              <w:rPr>
                <w:rFonts w:ascii="Arial" w:hAnsi="Arial" w:cs="Arial"/>
                <w:color w:val="000000"/>
                <w:sz w:val="22"/>
                <w:szCs w:val="22"/>
              </w:rPr>
            </w:pPr>
            <w:r w:rsidRPr="002179BD">
              <w:rPr>
                <w:rFonts w:ascii="Arial" w:hAnsi="Arial" w:cs="Arial"/>
                <w:color w:val="000000"/>
                <w:sz w:val="22"/>
                <w:szCs w:val="22"/>
              </w:rPr>
              <w:t>Издаване на свидетелство за регистрация - 1 брой</w:t>
            </w:r>
          </w:p>
        </w:tc>
      </w:tr>
      <w:tr w:rsidR="002050FD" w:rsidRPr="002179BD" w14:paraId="70198FFE" w14:textId="77777777" w:rsidTr="002B7F5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DB03833" w14:textId="53B1DB35" w:rsidR="002050FD" w:rsidRPr="00B94B12" w:rsidRDefault="002050FD" w:rsidP="002050FD">
            <w:pPr>
              <w:jc w:val="center"/>
              <w:rPr>
                <w:rFonts w:ascii="Arial" w:hAnsi="Arial" w:cs="Arial"/>
                <w:color w:val="000000"/>
                <w:sz w:val="22"/>
                <w:szCs w:val="22"/>
                <w:lang w:val="en-US"/>
              </w:rPr>
            </w:pPr>
            <w:r w:rsidRPr="002179BD">
              <w:rPr>
                <w:rFonts w:ascii="Arial" w:hAnsi="Arial" w:cs="Arial"/>
                <w:color w:val="000000"/>
                <w:sz w:val="22"/>
                <w:szCs w:val="22"/>
              </w:rPr>
              <w:t>1</w:t>
            </w:r>
            <w:r w:rsidR="00B94B12">
              <w:rPr>
                <w:rFonts w:ascii="Arial" w:hAnsi="Arial" w:cs="Arial"/>
                <w:color w:val="000000"/>
                <w:sz w:val="22"/>
                <w:szCs w:val="22"/>
                <w:lang w:val="en-US"/>
              </w:rPr>
              <w:t>3</w:t>
            </w:r>
          </w:p>
        </w:tc>
        <w:tc>
          <w:tcPr>
            <w:tcW w:w="8674" w:type="dxa"/>
            <w:tcBorders>
              <w:top w:val="nil"/>
              <w:left w:val="nil"/>
              <w:bottom w:val="single" w:sz="4" w:space="0" w:color="auto"/>
              <w:right w:val="single" w:sz="4" w:space="0" w:color="auto"/>
            </w:tcBorders>
            <w:shd w:val="clear" w:color="auto" w:fill="auto"/>
            <w:noWrap/>
            <w:vAlign w:val="bottom"/>
            <w:hideMark/>
          </w:tcPr>
          <w:p w14:paraId="4C68EB59" w14:textId="3F2593AC" w:rsidR="002050FD" w:rsidRPr="002179BD" w:rsidRDefault="002050FD" w:rsidP="002050FD">
            <w:pPr>
              <w:rPr>
                <w:rFonts w:ascii="Arial" w:hAnsi="Arial" w:cs="Arial"/>
                <w:color w:val="000000"/>
                <w:sz w:val="22"/>
                <w:szCs w:val="22"/>
              </w:rPr>
            </w:pPr>
            <w:r w:rsidRPr="002179BD">
              <w:rPr>
                <w:rFonts w:ascii="Arial" w:hAnsi="Arial" w:cs="Arial"/>
                <w:color w:val="000000"/>
                <w:sz w:val="22"/>
                <w:szCs w:val="22"/>
              </w:rPr>
              <w:t xml:space="preserve">Програмиране на група – </w:t>
            </w:r>
            <w:r w:rsidR="00B94B12">
              <w:rPr>
                <w:rFonts w:ascii="Arial" w:hAnsi="Arial" w:cs="Arial"/>
                <w:color w:val="000000"/>
                <w:sz w:val="22"/>
                <w:szCs w:val="22"/>
                <w:lang w:val="en-US"/>
              </w:rPr>
              <w:t>14</w:t>
            </w:r>
            <w:r w:rsidRPr="002179BD">
              <w:rPr>
                <w:rFonts w:ascii="Arial" w:hAnsi="Arial" w:cs="Arial"/>
                <w:color w:val="000000"/>
                <w:sz w:val="22"/>
                <w:szCs w:val="22"/>
              </w:rPr>
              <w:t xml:space="preserve"> броя</w:t>
            </w:r>
          </w:p>
        </w:tc>
      </w:tr>
      <w:tr w:rsidR="002050FD" w:rsidRPr="002179BD" w14:paraId="3415B990" w14:textId="77777777" w:rsidTr="002B7F5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FB5FB3C" w14:textId="719881F3" w:rsidR="002050FD" w:rsidRPr="00B94B12" w:rsidRDefault="002050FD" w:rsidP="002050FD">
            <w:pPr>
              <w:jc w:val="center"/>
              <w:rPr>
                <w:rFonts w:ascii="Arial" w:hAnsi="Arial" w:cs="Arial"/>
                <w:color w:val="000000"/>
                <w:sz w:val="22"/>
                <w:szCs w:val="22"/>
                <w:lang w:val="en-US"/>
              </w:rPr>
            </w:pPr>
            <w:r w:rsidRPr="002179BD">
              <w:rPr>
                <w:rFonts w:ascii="Arial" w:hAnsi="Arial" w:cs="Arial"/>
                <w:color w:val="000000"/>
                <w:sz w:val="22"/>
                <w:szCs w:val="22"/>
              </w:rPr>
              <w:t>1</w:t>
            </w:r>
            <w:r w:rsidR="00B94B12">
              <w:rPr>
                <w:rFonts w:ascii="Arial" w:hAnsi="Arial" w:cs="Arial"/>
                <w:color w:val="000000"/>
                <w:sz w:val="22"/>
                <w:szCs w:val="22"/>
                <w:lang w:val="en-US"/>
              </w:rPr>
              <w:t>4</w:t>
            </w:r>
          </w:p>
        </w:tc>
        <w:tc>
          <w:tcPr>
            <w:tcW w:w="8674" w:type="dxa"/>
            <w:tcBorders>
              <w:top w:val="nil"/>
              <w:left w:val="nil"/>
              <w:bottom w:val="single" w:sz="4" w:space="0" w:color="auto"/>
              <w:right w:val="single" w:sz="4" w:space="0" w:color="auto"/>
            </w:tcBorders>
            <w:shd w:val="clear" w:color="auto" w:fill="auto"/>
            <w:noWrap/>
            <w:vAlign w:val="bottom"/>
            <w:hideMark/>
          </w:tcPr>
          <w:p w14:paraId="2373FF4C" w14:textId="31116209" w:rsidR="002050FD" w:rsidRPr="002179BD" w:rsidRDefault="002050FD" w:rsidP="002050FD">
            <w:pPr>
              <w:rPr>
                <w:rFonts w:ascii="Arial" w:hAnsi="Arial" w:cs="Arial"/>
                <w:color w:val="000000"/>
                <w:sz w:val="22"/>
                <w:szCs w:val="22"/>
              </w:rPr>
            </w:pPr>
            <w:r w:rsidRPr="002179BD">
              <w:rPr>
                <w:rFonts w:ascii="Arial" w:hAnsi="Arial" w:cs="Arial"/>
                <w:color w:val="000000"/>
                <w:sz w:val="22"/>
                <w:szCs w:val="22"/>
              </w:rPr>
              <w:t>Програмиране на ред от клише – 1</w:t>
            </w:r>
            <w:r w:rsidR="00B94B12" w:rsidRPr="00B94B12">
              <w:rPr>
                <w:rFonts w:ascii="Arial" w:hAnsi="Arial" w:cs="Arial"/>
                <w:color w:val="000000"/>
                <w:sz w:val="22"/>
                <w:szCs w:val="22"/>
              </w:rPr>
              <w:t>4</w:t>
            </w:r>
            <w:r w:rsidRPr="002179BD">
              <w:rPr>
                <w:rFonts w:ascii="Arial" w:hAnsi="Arial" w:cs="Arial"/>
                <w:color w:val="000000"/>
                <w:sz w:val="22"/>
                <w:szCs w:val="22"/>
              </w:rPr>
              <w:t xml:space="preserve"> броя</w:t>
            </w:r>
          </w:p>
        </w:tc>
      </w:tr>
      <w:tr w:rsidR="002050FD" w:rsidRPr="002179BD" w14:paraId="2506DC9D" w14:textId="77777777" w:rsidTr="00D35410">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07C9092" w14:textId="56874580" w:rsidR="002050FD" w:rsidRPr="00B94B12" w:rsidRDefault="002050FD" w:rsidP="002050FD">
            <w:pPr>
              <w:jc w:val="center"/>
              <w:rPr>
                <w:rFonts w:ascii="Arial" w:hAnsi="Arial" w:cs="Arial"/>
                <w:color w:val="000000"/>
                <w:sz w:val="22"/>
                <w:szCs w:val="22"/>
                <w:lang w:val="en-US"/>
              </w:rPr>
            </w:pPr>
            <w:r w:rsidRPr="002179BD">
              <w:rPr>
                <w:rFonts w:ascii="Arial" w:hAnsi="Arial" w:cs="Arial"/>
                <w:color w:val="000000"/>
                <w:sz w:val="22"/>
                <w:szCs w:val="22"/>
              </w:rPr>
              <w:t>1</w:t>
            </w:r>
            <w:r w:rsidR="00B94B12">
              <w:rPr>
                <w:rFonts w:ascii="Arial" w:hAnsi="Arial" w:cs="Arial"/>
                <w:color w:val="000000"/>
                <w:sz w:val="22"/>
                <w:szCs w:val="22"/>
                <w:lang w:val="en-US"/>
              </w:rPr>
              <w:t>5</w:t>
            </w:r>
          </w:p>
        </w:tc>
        <w:tc>
          <w:tcPr>
            <w:tcW w:w="8674" w:type="dxa"/>
            <w:tcBorders>
              <w:top w:val="nil"/>
              <w:left w:val="nil"/>
              <w:bottom w:val="single" w:sz="4" w:space="0" w:color="auto"/>
              <w:right w:val="single" w:sz="4" w:space="0" w:color="auto"/>
            </w:tcBorders>
            <w:shd w:val="clear" w:color="auto" w:fill="auto"/>
            <w:noWrap/>
            <w:vAlign w:val="bottom"/>
            <w:hideMark/>
          </w:tcPr>
          <w:p w14:paraId="05C300EB" w14:textId="0286D6F9" w:rsidR="002050FD" w:rsidRPr="002179BD" w:rsidRDefault="002050FD" w:rsidP="002050FD">
            <w:pPr>
              <w:rPr>
                <w:rFonts w:ascii="Arial" w:hAnsi="Arial" w:cs="Arial"/>
                <w:color w:val="000000"/>
                <w:sz w:val="22"/>
                <w:szCs w:val="22"/>
              </w:rPr>
            </w:pPr>
            <w:r w:rsidRPr="002179BD">
              <w:rPr>
                <w:rFonts w:ascii="Arial" w:hAnsi="Arial" w:cs="Arial"/>
                <w:color w:val="000000"/>
                <w:sz w:val="22"/>
                <w:szCs w:val="22"/>
              </w:rPr>
              <w:t>Програмиране на данъчна ставка – 1</w:t>
            </w:r>
            <w:r w:rsidR="00B94B12" w:rsidRPr="00B94B12">
              <w:rPr>
                <w:rFonts w:ascii="Arial" w:hAnsi="Arial" w:cs="Arial"/>
                <w:color w:val="000000"/>
                <w:sz w:val="22"/>
                <w:szCs w:val="22"/>
              </w:rPr>
              <w:t>4</w:t>
            </w:r>
            <w:r w:rsidRPr="002179BD">
              <w:rPr>
                <w:rFonts w:ascii="Arial" w:hAnsi="Arial" w:cs="Arial"/>
                <w:color w:val="000000"/>
                <w:sz w:val="22"/>
                <w:szCs w:val="22"/>
              </w:rPr>
              <w:t xml:space="preserve"> броя</w:t>
            </w:r>
          </w:p>
        </w:tc>
      </w:tr>
      <w:tr w:rsidR="002050FD" w:rsidRPr="002179BD" w14:paraId="4100D350" w14:textId="77777777" w:rsidTr="00D3541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4A3114" w14:textId="7FBFAB07" w:rsidR="002050FD" w:rsidRPr="00B94B12" w:rsidRDefault="002050FD" w:rsidP="002050FD">
            <w:pPr>
              <w:jc w:val="center"/>
              <w:rPr>
                <w:rFonts w:ascii="Arial" w:hAnsi="Arial" w:cs="Arial"/>
                <w:color w:val="000000"/>
                <w:sz w:val="22"/>
                <w:szCs w:val="22"/>
                <w:lang w:val="en-US"/>
              </w:rPr>
            </w:pPr>
            <w:r w:rsidRPr="002179BD">
              <w:rPr>
                <w:rFonts w:ascii="Arial" w:hAnsi="Arial" w:cs="Arial"/>
                <w:color w:val="000000"/>
                <w:sz w:val="22"/>
                <w:szCs w:val="22"/>
              </w:rPr>
              <w:lastRenderedPageBreak/>
              <w:t>1</w:t>
            </w:r>
            <w:r w:rsidR="00B94B12">
              <w:rPr>
                <w:rFonts w:ascii="Arial" w:hAnsi="Arial" w:cs="Arial"/>
                <w:color w:val="000000"/>
                <w:sz w:val="22"/>
                <w:szCs w:val="22"/>
                <w:lang w:val="en-US"/>
              </w:rPr>
              <w:t>6</w:t>
            </w:r>
          </w:p>
        </w:tc>
        <w:tc>
          <w:tcPr>
            <w:tcW w:w="86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498F07" w14:textId="18DDEB30" w:rsidR="002050FD" w:rsidRPr="002179BD" w:rsidRDefault="002050FD" w:rsidP="002050FD">
            <w:pPr>
              <w:rPr>
                <w:rFonts w:ascii="Arial" w:hAnsi="Arial" w:cs="Arial"/>
                <w:color w:val="000000"/>
                <w:sz w:val="22"/>
                <w:szCs w:val="22"/>
              </w:rPr>
            </w:pPr>
            <w:r w:rsidRPr="002179BD">
              <w:rPr>
                <w:rFonts w:ascii="Arial" w:hAnsi="Arial" w:cs="Arial"/>
                <w:color w:val="000000"/>
                <w:sz w:val="22"/>
                <w:szCs w:val="22"/>
              </w:rPr>
              <w:t>Смяна на SIM карта – 1</w:t>
            </w:r>
            <w:r w:rsidR="00B94B12" w:rsidRPr="00B94B12">
              <w:rPr>
                <w:rFonts w:ascii="Arial" w:hAnsi="Arial" w:cs="Arial"/>
                <w:color w:val="000000"/>
                <w:sz w:val="22"/>
                <w:szCs w:val="22"/>
              </w:rPr>
              <w:t>4</w:t>
            </w:r>
            <w:r w:rsidRPr="002179BD">
              <w:rPr>
                <w:rFonts w:ascii="Arial" w:hAnsi="Arial" w:cs="Arial"/>
                <w:color w:val="000000"/>
                <w:sz w:val="22"/>
                <w:szCs w:val="22"/>
              </w:rPr>
              <w:t xml:space="preserve"> броя</w:t>
            </w:r>
          </w:p>
        </w:tc>
      </w:tr>
      <w:tr w:rsidR="002050FD" w:rsidRPr="002179BD" w14:paraId="7DA6AA16" w14:textId="77777777" w:rsidTr="00D3541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B780BF" w14:textId="680498ED" w:rsidR="002050FD" w:rsidRPr="00B94B12" w:rsidRDefault="002050FD" w:rsidP="002050FD">
            <w:pPr>
              <w:jc w:val="center"/>
              <w:rPr>
                <w:rFonts w:ascii="Arial" w:hAnsi="Arial" w:cs="Arial"/>
                <w:color w:val="000000"/>
                <w:sz w:val="22"/>
                <w:szCs w:val="22"/>
                <w:lang w:val="en-US"/>
              </w:rPr>
            </w:pPr>
            <w:r w:rsidRPr="002179BD">
              <w:rPr>
                <w:rFonts w:ascii="Arial" w:hAnsi="Arial" w:cs="Arial"/>
                <w:color w:val="000000"/>
                <w:sz w:val="22"/>
                <w:szCs w:val="22"/>
              </w:rPr>
              <w:t>1</w:t>
            </w:r>
            <w:r w:rsidR="00B94B12">
              <w:rPr>
                <w:rFonts w:ascii="Arial" w:hAnsi="Arial" w:cs="Arial"/>
                <w:color w:val="000000"/>
                <w:sz w:val="22"/>
                <w:szCs w:val="22"/>
                <w:lang w:val="en-US"/>
              </w:rPr>
              <w:t>7</w:t>
            </w:r>
          </w:p>
        </w:tc>
        <w:tc>
          <w:tcPr>
            <w:tcW w:w="8674" w:type="dxa"/>
            <w:tcBorders>
              <w:top w:val="single" w:sz="4" w:space="0" w:color="auto"/>
              <w:left w:val="nil"/>
              <w:bottom w:val="single" w:sz="4" w:space="0" w:color="auto"/>
              <w:right w:val="single" w:sz="4" w:space="0" w:color="auto"/>
            </w:tcBorders>
            <w:shd w:val="clear" w:color="auto" w:fill="auto"/>
            <w:noWrap/>
            <w:vAlign w:val="bottom"/>
            <w:hideMark/>
          </w:tcPr>
          <w:p w14:paraId="35D313AD" w14:textId="1B4060A3" w:rsidR="002050FD" w:rsidRPr="002179BD" w:rsidRDefault="002050FD" w:rsidP="002050FD">
            <w:pPr>
              <w:rPr>
                <w:rFonts w:ascii="Arial" w:hAnsi="Arial" w:cs="Arial"/>
                <w:color w:val="000000"/>
                <w:sz w:val="22"/>
                <w:szCs w:val="22"/>
              </w:rPr>
            </w:pPr>
            <w:r w:rsidRPr="002179BD">
              <w:rPr>
                <w:rFonts w:ascii="Arial" w:hAnsi="Arial" w:cs="Arial"/>
                <w:color w:val="000000"/>
                <w:sz w:val="22"/>
                <w:szCs w:val="22"/>
              </w:rPr>
              <w:t>Активация на спряна SIM карта – 1</w:t>
            </w:r>
            <w:r w:rsidR="00B94B12" w:rsidRPr="00B94B12">
              <w:rPr>
                <w:rFonts w:ascii="Arial" w:hAnsi="Arial" w:cs="Arial"/>
                <w:color w:val="000000"/>
                <w:sz w:val="22"/>
                <w:szCs w:val="22"/>
              </w:rPr>
              <w:t>4</w:t>
            </w:r>
            <w:r w:rsidRPr="002179BD">
              <w:rPr>
                <w:rFonts w:ascii="Arial" w:hAnsi="Arial" w:cs="Arial"/>
                <w:color w:val="000000"/>
                <w:sz w:val="22"/>
                <w:szCs w:val="22"/>
              </w:rPr>
              <w:t xml:space="preserve"> броя</w:t>
            </w:r>
          </w:p>
        </w:tc>
      </w:tr>
      <w:tr w:rsidR="002050FD" w:rsidRPr="002179BD" w14:paraId="4BE6D61F" w14:textId="77777777" w:rsidTr="002B7F5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DD810D0" w14:textId="24214A4E" w:rsidR="002050FD" w:rsidRPr="00B94B12" w:rsidRDefault="002050FD" w:rsidP="002050FD">
            <w:pPr>
              <w:jc w:val="center"/>
              <w:rPr>
                <w:rFonts w:ascii="Arial" w:hAnsi="Arial" w:cs="Arial"/>
                <w:color w:val="000000"/>
                <w:sz w:val="22"/>
                <w:szCs w:val="22"/>
                <w:lang w:val="en-US"/>
              </w:rPr>
            </w:pPr>
            <w:r w:rsidRPr="002179BD">
              <w:rPr>
                <w:rFonts w:ascii="Arial" w:hAnsi="Arial" w:cs="Arial"/>
                <w:color w:val="000000"/>
                <w:sz w:val="22"/>
                <w:szCs w:val="22"/>
              </w:rPr>
              <w:t>1</w:t>
            </w:r>
            <w:r w:rsidR="00B94B12">
              <w:rPr>
                <w:rFonts w:ascii="Arial" w:hAnsi="Arial" w:cs="Arial"/>
                <w:color w:val="000000"/>
                <w:sz w:val="22"/>
                <w:szCs w:val="22"/>
                <w:lang w:val="en-US"/>
              </w:rPr>
              <w:t>8</w:t>
            </w:r>
          </w:p>
        </w:tc>
        <w:tc>
          <w:tcPr>
            <w:tcW w:w="8674" w:type="dxa"/>
            <w:tcBorders>
              <w:top w:val="nil"/>
              <w:left w:val="nil"/>
              <w:bottom w:val="single" w:sz="4" w:space="0" w:color="auto"/>
              <w:right w:val="single" w:sz="4" w:space="0" w:color="auto"/>
            </w:tcBorders>
            <w:shd w:val="clear" w:color="auto" w:fill="auto"/>
            <w:noWrap/>
            <w:vAlign w:val="bottom"/>
            <w:hideMark/>
          </w:tcPr>
          <w:p w14:paraId="650A0175" w14:textId="06CD300E" w:rsidR="002050FD" w:rsidRPr="002179BD" w:rsidRDefault="002050FD" w:rsidP="002050FD">
            <w:pPr>
              <w:rPr>
                <w:rFonts w:ascii="Arial" w:hAnsi="Arial" w:cs="Arial"/>
                <w:color w:val="000000"/>
                <w:sz w:val="22"/>
                <w:szCs w:val="22"/>
              </w:rPr>
            </w:pPr>
            <w:r w:rsidRPr="002179BD">
              <w:rPr>
                <w:rFonts w:ascii="Arial" w:hAnsi="Arial" w:cs="Arial"/>
                <w:color w:val="000000"/>
                <w:sz w:val="22"/>
                <w:szCs w:val="22"/>
              </w:rPr>
              <w:t>Дерегистрация на фискално устройство – 1</w:t>
            </w:r>
            <w:r w:rsidR="00B94B12" w:rsidRPr="00B94B12">
              <w:rPr>
                <w:rFonts w:ascii="Arial" w:hAnsi="Arial" w:cs="Arial"/>
                <w:color w:val="000000"/>
                <w:sz w:val="22"/>
                <w:szCs w:val="22"/>
              </w:rPr>
              <w:t>4</w:t>
            </w:r>
            <w:r w:rsidRPr="002179BD">
              <w:rPr>
                <w:rFonts w:ascii="Arial" w:hAnsi="Arial" w:cs="Arial"/>
                <w:color w:val="000000"/>
                <w:sz w:val="22"/>
                <w:szCs w:val="22"/>
              </w:rPr>
              <w:t xml:space="preserve"> броя</w:t>
            </w:r>
          </w:p>
        </w:tc>
      </w:tr>
      <w:tr w:rsidR="002050FD" w:rsidRPr="002179BD" w14:paraId="5752F609" w14:textId="77777777" w:rsidTr="002B7F5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1B13D53" w14:textId="34A9C95D" w:rsidR="002050FD" w:rsidRPr="00B94B12" w:rsidRDefault="00B94B12" w:rsidP="002050FD">
            <w:pPr>
              <w:jc w:val="center"/>
              <w:rPr>
                <w:rFonts w:ascii="Arial" w:hAnsi="Arial" w:cs="Arial"/>
                <w:color w:val="000000"/>
                <w:sz w:val="22"/>
                <w:szCs w:val="22"/>
                <w:lang w:val="en-US"/>
              </w:rPr>
            </w:pPr>
            <w:r>
              <w:rPr>
                <w:rFonts w:ascii="Arial" w:hAnsi="Arial" w:cs="Arial"/>
                <w:color w:val="000000"/>
                <w:sz w:val="22"/>
                <w:szCs w:val="22"/>
                <w:lang w:val="en-US"/>
              </w:rPr>
              <w:t>19</w:t>
            </w:r>
          </w:p>
        </w:tc>
        <w:tc>
          <w:tcPr>
            <w:tcW w:w="8674" w:type="dxa"/>
            <w:tcBorders>
              <w:top w:val="nil"/>
              <w:left w:val="nil"/>
              <w:bottom w:val="single" w:sz="4" w:space="0" w:color="auto"/>
              <w:right w:val="single" w:sz="4" w:space="0" w:color="auto"/>
            </w:tcBorders>
            <w:shd w:val="clear" w:color="auto" w:fill="auto"/>
            <w:noWrap/>
            <w:vAlign w:val="bottom"/>
            <w:hideMark/>
          </w:tcPr>
          <w:p w14:paraId="378A7FBB" w14:textId="4577B06F" w:rsidR="002050FD" w:rsidRPr="002179BD" w:rsidRDefault="002050FD" w:rsidP="002050FD">
            <w:pPr>
              <w:rPr>
                <w:rFonts w:ascii="Arial" w:hAnsi="Arial" w:cs="Arial"/>
                <w:color w:val="000000"/>
                <w:sz w:val="22"/>
                <w:szCs w:val="22"/>
              </w:rPr>
            </w:pPr>
            <w:r w:rsidRPr="002179BD">
              <w:rPr>
                <w:rFonts w:ascii="Arial" w:hAnsi="Arial" w:cs="Arial"/>
                <w:color w:val="000000"/>
                <w:sz w:val="22"/>
                <w:szCs w:val="22"/>
              </w:rPr>
              <w:t>Бракуване на фискално устройство – 1</w:t>
            </w:r>
            <w:r w:rsidR="00B94B12" w:rsidRPr="00B94B12">
              <w:rPr>
                <w:rFonts w:ascii="Arial" w:hAnsi="Arial" w:cs="Arial"/>
                <w:color w:val="000000"/>
                <w:sz w:val="22"/>
                <w:szCs w:val="22"/>
              </w:rPr>
              <w:t>4</w:t>
            </w:r>
            <w:r w:rsidRPr="002179BD">
              <w:rPr>
                <w:rFonts w:ascii="Arial" w:hAnsi="Arial" w:cs="Arial"/>
                <w:color w:val="000000"/>
                <w:sz w:val="22"/>
                <w:szCs w:val="22"/>
              </w:rPr>
              <w:t xml:space="preserve"> броя</w:t>
            </w:r>
          </w:p>
        </w:tc>
      </w:tr>
      <w:tr w:rsidR="002050FD" w:rsidRPr="002179BD" w14:paraId="457BB6FF" w14:textId="77777777" w:rsidTr="002B7F5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4B58D97" w14:textId="17F95B55" w:rsidR="002050FD" w:rsidRPr="00B94B12" w:rsidRDefault="002050FD" w:rsidP="002050FD">
            <w:pPr>
              <w:jc w:val="center"/>
              <w:rPr>
                <w:rFonts w:ascii="Arial" w:hAnsi="Arial" w:cs="Arial"/>
                <w:color w:val="000000"/>
                <w:sz w:val="22"/>
                <w:szCs w:val="22"/>
                <w:lang w:val="en-US"/>
              </w:rPr>
            </w:pPr>
            <w:r w:rsidRPr="002179BD">
              <w:rPr>
                <w:rFonts w:ascii="Arial" w:hAnsi="Arial" w:cs="Arial"/>
                <w:color w:val="000000"/>
                <w:sz w:val="22"/>
                <w:szCs w:val="22"/>
              </w:rPr>
              <w:t>2</w:t>
            </w:r>
            <w:r w:rsidR="00B94B12">
              <w:rPr>
                <w:rFonts w:ascii="Arial" w:hAnsi="Arial" w:cs="Arial"/>
                <w:color w:val="000000"/>
                <w:sz w:val="22"/>
                <w:szCs w:val="22"/>
                <w:lang w:val="en-US"/>
              </w:rPr>
              <w:t>0</w:t>
            </w:r>
          </w:p>
        </w:tc>
        <w:tc>
          <w:tcPr>
            <w:tcW w:w="8674" w:type="dxa"/>
            <w:tcBorders>
              <w:top w:val="nil"/>
              <w:left w:val="nil"/>
              <w:bottom w:val="single" w:sz="4" w:space="0" w:color="auto"/>
              <w:right w:val="single" w:sz="4" w:space="0" w:color="auto"/>
            </w:tcBorders>
            <w:shd w:val="clear" w:color="auto" w:fill="auto"/>
            <w:noWrap/>
            <w:vAlign w:val="bottom"/>
            <w:hideMark/>
          </w:tcPr>
          <w:p w14:paraId="640596EC" w14:textId="0B5FACD9" w:rsidR="002050FD" w:rsidRPr="002179BD" w:rsidRDefault="002050FD" w:rsidP="002050FD">
            <w:pPr>
              <w:rPr>
                <w:rFonts w:ascii="Arial" w:hAnsi="Arial" w:cs="Arial"/>
                <w:color w:val="000000"/>
                <w:sz w:val="22"/>
                <w:szCs w:val="22"/>
              </w:rPr>
            </w:pPr>
            <w:r w:rsidRPr="002179BD">
              <w:rPr>
                <w:rFonts w:ascii="Arial" w:hAnsi="Arial" w:cs="Arial"/>
                <w:color w:val="000000"/>
                <w:sz w:val="22"/>
                <w:szCs w:val="22"/>
              </w:rPr>
              <w:t>Усвояване на клен – 1</w:t>
            </w:r>
            <w:r w:rsidR="00B94B12">
              <w:rPr>
                <w:rFonts w:ascii="Arial" w:hAnsi="Arial" w:cs="Arial"/>
                <w:color w:val="000000"/>
                <w:sz w:val="22"/>
                <w:szCs w:val="22"/>
                <w:lang w:val="en-US"/>
              </w:rPr>
              <w:t>4</w:t>
            </w:r>
            <w:r w:rsidRPr="002179BD">
              <w:rPr>
                <w:rFonts w:ascii="Arial" w:hAnsi="Arial" w:cs="Arial"/>
                <w:color w:val="000000"/>
                <w:sz w:val="22"/>
                <w:szCs w:val="22"/>
              </w:rPr>
              <w:t xml:space="preserve"> броя</w:t>
            </w:r>
          </w:p>
        </w:tc>
      </w:tr>
      <w:tr w:rsidR="002050FD" w:rsidRPr="002179BD" w14:paraId="22459353" w14:textId="77777777" w:rsidTr="002B7F5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628379E" w14:textId="0D7BEEDE" w:rsidR="002050FD" w:rsidRPr="00B94B12" w:rsidRDefault="002050FD" w:rsidP="002050FD">
            <w:pPr>
              <w:jc w:val="center"/>
              <w:rPr>
                <w:rFonts w:ascii="Arial" w:hAnsi="Arial" w:cs="Arial"/>
                <w:color w:val="000000"/>
                <w:sz w:val="22"/>
                <w:szCs w:val="22"/>
                <w:lang w:val="en-US"/>
              </w:rPr>
            </w:pPr>
            <w:r w:rsidRPr="002179BD">
              <w:rPr>
                <w:rFonts w:ascii="Arial" w:hAnsi="Arial" w:cs="Arial"/>
                <w:color w:val="000000"/>
                <w:sz w:val="22"/>
                <w:szCs w:val="22"/>
              </w:rPr>
              <w:t>2</w:t>
            </w:r>
            <w:r w:rsidR="00B94B12">
              <w:rPr>
                <w:rFonts w:ascii="Arial" w:hAnsi="Arial" w:cs="Arial"/>
                <w:color w:val="000000"/>
                <w:sz w:val="22"/>
                <w:szCs w:val="22"/>
                <w:lang w:val="en-US"/>
              </w:rPr>
              <w:t>1</w:t>
            </w:r>
          </w:p>
        </w:tc>
        <w:tc>
          <w:tcPr>
            <w:tcW w:w="8674" w:type="dxa"/>
            <w:tcBorders>
              <w:top w:val="nil"/>
              <w:left w:val="nil"/>
              <w:bottom w:val="single" w:sz="4" w:space="0" w:color="auto"/>
              <w:right w:val="single" w:sz="4" w:space="0" w:color="auto"/>
            </w:tcBorders>
            <w:shd w:val="clear" w:color="auto" w:fill="auto"/>
            <w:noWrap/>
            <w:vAlign w:val="bottom"/>
            <w:hideMark/>
          </w:tcPr>
          <w:p w14:paraId="3FEA8037" w14:textId="17FDE932" w:rsidR="002050FD" w:rsidRPr="002179BD" w:rsidRDefault="002050FD" w:rsidP="002050FD">
            <w:pPr>
              <w:rPr>
                <w:rFonts w:ascii="Arial" w:hAnsi="Arial" w:cs="Arial"/>
                <w:color w:val="000000"/>
                <w:sz w:val="22"/>
                <w:szCs w:val="22"/>
              </w:rPr>
            </w:pPr>
            <w:r w:rsidRPr="002179BD">
              <w:rPr>
                <w:rFonts w:ascii="Arial" w:hAnsi="Arial" w:cs="Arial"/>
                <w:color w:val="000000"/>
                <w:sz w:val="22"/>
                <w:szCs w:val="22"/>
              </w:rPr>
              <w:t>Усвояване на терминал – 1</w:t>
            </w:r>
            <w:r w:rsidR="00B94B12">
              <w:rPr>
                <w:rFonts w:ascii="Arial" w:hAnsi="Arial" w:cs="Arial"/>
                <w:color w:val="000000"/>
                <w:sz w:val="22"/>
                <w:szCs w:val="22"/>
                <w:lang w:val="en-US"/>
              </w:rPr>
              <w:t>4</w:t>
            </w:r>
            <w:r w:rsidRPr="002179BD">
              <w:rPr>
                <w:rFonts w:ascii="Arial" w:hAnsi="Arial" w:cs="Arial"/>
                <w:color w:val="000000"/>
                <w:sz w:val="22"/>
                <w:szCs w:val="22"/>
              </w:rPr>
              <w:t xml:space="preserve"> броя</w:t>
            </w:r>
          </w:p>
        </w:tc>
      </w:tr>
      <w:tr w:rsidR="002050FD" w:rsidRPr="002179BD" w14:paraId="1458768A" w14:textId="77777777" w:rsidTr="002B7F5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231ACB8" w14:textId="74D7D073" w:rsidR="002050FD" w:rsidRPr="00B94B12" w:rsidRDefault="002050FD" w:rsidP="002050FD">
            <w:pPr>
              <w:jc w:val="center"/>
              <w:rPr>
                <w:rFonts w:ascii="Arial" w:hAnsi="Arial" w:cs="Arial"/>
                <w:color w:val="000000"/>
                <w:sz w:val="22"/>
                <w:szCs w:val="22"/>
                <w:lang w:val="en-US"/>
              </w:rPr>
            </w:pPr>
            <w:r w:rsidRPr="002179BD">
              <w:rPr>
                <w:rFonts w:ascii="Arial" w:hAnsi="Arial" w:cs="Arial"/>
                <w:color w:val="000000"/>
                <w:sz w:val="22"/>
                <w:szCs w:val="22"/>
              </w:rPr>
              <w:t>2</w:t>
            </w:r>
            <w:r w:rsidR="00B94B12">
              <w:rPr>
                <w:rFonts w:ascii="Arial" w:hAnsi="Arial" w:cs="Arial"/>
                <w:color w:val="000000"/>
                <w:sz w:val="22"/>
                <w:szCs w:val="22"/>
                <w:lang w:val="en-US"/>
              </w:rPr>
              <w:t>2</w:t>
            </w:r>
          </w:p>
        </w:tc>
        <w:tc>
          <w:tcPr>
            <w:tcW w:w="8674" w:type="dxa"/>
            <w:tcBorders>
              <w:top w:val="nil"/>
              <w:left w:val="nil"/>
              <w:bottom w:val="single" w:sz="4" w:space="0" w:color="auto"/>
              <w:right w:val="single" w:sz="4" w:space="0" w:color="auto"/>
            </w:tcBorders>
            <w:shd w:val="clear" w:color="auto" w:fill="auto"/>
            <w:noWrap/>
            <w:vAlign w:val="bottom"/>
            <w:hideMark/>
          </w:tcPr>
          <w:p w14:paraId="26BBF952" w14:textId="1794700A" w:rsidR="002050FD" w:rsidRPr="002179BD" w:rsidRDefault="002050FD" w:rsidP="002050FD">
            <w:pPr>
              <w:rPr>
                <w:rFonts w:ascii="Arial" w:hAnsi="Arial" w:cs="Arial"/>
                <w:color w:val="000000"/>
                <w:sz w:val="22"/>
                <w:szCs w:val="22"/>
              </w:rPr>
            </w:pPr>
            <w:r w:rsidRPr="002179BD">
              <w:rPr>
                <w:rFonts w:ascii="Arial" w:hAnsi="Arial" w:cs="Arial"/>
                <w:color w:val="000000"/>
                <w:sz w:val="22"/>
                <w:szCs w:val="22"/>
              </w:rPr>
              <w:t>Смяна на модем – 1</w:t>
            </w:r>
            <w:r w:rsidR="00B94B12">
              <w:rPr>
                <w:rFonts w:ascii="Arial" w:hAnsi="Arial" w:cs="Arial"/>
                <w:color w:val="000000"/>
                <w:sz w:val="22"/>
                <w:szCs w:val="22"/>
                <w:lang w:val="en-US"/>
              </w:rPr>
              <w:t>4</w:t>
            </w:r>
            <w:r w:rsidRPr="002179BD">
              <w:rPr>
                <w:rFonts w:ascii="Arial" w:hAnsi="Arial" w:cs="Arial"/>
                <w:color w:val="000000"/>
                <w:sz w:val="22"/>
                <w:szCs w:val="22"/>
              </w:rPr>
              <w:t xml:space="preserve"> броя</w:t>
            </w:r>
          </w:p>
        </w:tc>
      </w:tr>
      <w:tr w:rsidR="002050FD" w:rsidRPr="002179BD" w14:paraId="6F36727C" w14:textId="77777777" w:rsidTr="002B7F5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0C84501" w14:textId="31CA46C3" w:rsidR="002050FD" w:rsidRPr="00B94B12" w:rsidRDefault="002050FD" w:rsidP="002050FD">
            <w:pPr>
              <w:jc w:val="center"/>
              <w:rPr>
                <w:rFonts w:ascii="Arial" w:hAnsi="Arial" w:cs="Arial"/>
                <w:color w:val="000000"/>
                <w:sz w:val="22"/>
                <w:szCs w:val="22"/>
                <w:lang w:val="en-US"/>
              </w:rPr>
            </w:pPr>
            <w:r w:rsidRPr="002179BD">
              <w:rPr>
                <w:rFonts w:ascii="Arial" w:hAnsi="Arial" w:cs="Arial"/>
                <w:color w:val="000000"/>
                <w:sz w:val="22"/>
                <w:szCs w:val="22"/>
              </w:rPr>
              <w:t>2</w:t>
            </w:r>
            <w:r w:rsidR="00B94B12">
              <w:rPr>
                <w:rFonts w:ascii="Arial" w:hAnsi="Arial" w:cs="Arial"/>
                <w:color w:val="000000"/>
                <w:sz w:val="22"/>
                <w:szCs w:val="22"/>
                <w:lang w:val="en-US"/>
              </w:rPr>
              <w:t>3</w:t>
            </w:r>
          </w:p>
        </w:tc>
        <w:tc>
          <w:tcPr>
            <w:tcW w:w="8674" w:type="dxa"/>
            <w:tcBorders>
              <w:top w:val="nil"/>
              <w:left w:val="nil"/>
              <w:bottom w:val="single" w:sz="4" w:space="0" w:color="auto"/>
              <w:right w:val="single" w:sz="4" w:space="0" w:color="auto"/>
            </w:tcBorders>
            <w:shd w:val="clear" w:color="auto" w:fill="auto"/>
            <w:noWrap/>
            <w:vAlign w:val="bottom"/>
            <w:hideMark/>
          </w:tcPr>
          <w:p w14:paraId="3E0C0C08" w14:textId="379CB41A" w:rsidR="002050FD" w:rsidRPr="002179BD" w:rsidRDefault="002050FD" w:rsidP="002050FD">
            <w:pPr>
              <w:rPr>
                <w:rFonts w:ascii="Arial" w:hAnsi="Arial" w:cs="Arial"/>
                <w:color w:val="000000"/>
                <w:sz w:val="22"/>
                <w:szCs w:val="22"/>
              </w:rPr>
            </w:pPr>
            <w:r w:rsidRPr="002179BD">
              <w:rPr>
                <w:rFonts w:ascii="Arial" w:hAnsi="Arial" w:cs="Arial"/>
                <w:color w:val="000000"/>
                <w:sz w:val="22"/>
                <w:szCs w:val="22"/>
              </w:rPr>
              <w:t>Смяна на процесор – 1</w:t>
            </w:r>
            <w:r w:rsidR="00B94B12">
              <w:rPr>
                <w:rFonts w:ascii="Arial" w:hAnsi="Arial" w:cs="Arial"/>
                <w:color w:val="000000"/>
                <w:sz w:val="22"/>
                <w:szCs w:val="22"/>
                <w:lang w:val="en-US"/>
              </w:rPr>
              <w:t>4</w:t>
            </w:r>
            <w:r w:rsidRPr="002179BD">
              <w:rPr>
                <w:rFonts w:ascii="Arial" w:hAnsi="Arial" w:cs="Arial"/>
                <w:color w:val="000000"/>
                <w:sz w:val="22"/>
                <w:szCs w:val="22"/>
              </w:rPr>
              <w:t xml:space="preserve"> броя  </w:t>
            </w:r>
          </w:p>
        </w:tc>
      </w:tr>
      <w:tr w:rsidR="002050FD" w:rsidRPr="002179BD" w14:paraId="7A4039B0" w14:textId="77777777" w:rsidTr="002B7F5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6D2E840" w14:textId="5E6C9276" w:rsidR="002050FD" w:rsidRPr="00B94B12" w:rsidRDefault="002050FD" w:rsidP="002050FD">
            <w:pPr>
              <w:jc w:val="center"/>
              <w:rPr>
                <w:rFonts w:ascii="Arial" w:hAnsi="Arial" w:cs="Arial"/>
                <w:color w:val="000000"/>
                <w:sz w:val="22"/>
                <w:szCs w:val="22"/>
                <w:lang w:val="en-US"/>
              </w:rPr>
            </w:pPr>
            <w:r w:rsidRPr="002179BD">
              <w:rPr>
                <w:rFonts w:ascii="Arial" w:hAnsi="Arial" w:cs="Arial"/>
                <w:color w:val="000000"/>
                <w:sz w:val="22"/>
                <w:szCs w:val="22"/>
              </w:rPr>
              <w:t>2</w:t>
            </w:r>
            <w:r w:rsidR="00B94B12">
              <w:rPr>
                <w:rFonts w:ascii="Arial" w:hAnsi="Arial" w:cs="Arial"/>
                <w:color w:val="000000"/>
                <w:sz w:val="22"/>
                <w:szCs w:val="22"/>
                <w:lang w:val="en-US"/>
              </w:rPr>
              <w:t>4</w:t>
            </w:r>
          </w:p>
        </w:tc>
        <w:tc>
          <w:tcPr>
            <w:tcW w:w="8674" w:type="dxa"/>
            <w:tcBorders>
              <w:top w:val="nil"/>
              <w:left w:val="nil"/>
              <w:bottom w:val="single" w:sz="4" w:space="0" w:color="auto"/>
              <w:right w:val="single" w:sz="4" w:space="0" w:color="auto"/>
            </w:tcBorders>
            <w:shd w:val="clear" w:color="auto" w:fill="auto"/>
            <w:noWrap/>
            <w:vAlign w:val="bottom"/>
            <w:hideMark/>
          </w:tcPr>
          <w:p w14:paraId="342493A0" w14:textId="2486EDD7" w:rsidR="002050FD" w:rsidRPr="002179BD" w:rsidRDefault="002050FD" w:rsidP="002050FD">
            <w:pPr>
              <w:rPr>
                <w:rFonts w:ascii="Arial" w:hAnsi="Arial" w:cs="Arial"/>
                <w:color w:val="000000"/>
                <w:sz w:val="22"/>
                <w:szCs w:val="22"/>
              </w:rPr>
            </w:pPr>
            <w:r w:rsidRPr="002179BD">
              <w:rPr>
                <w:rFonts w:ascii="Arial" w:hAnsi="Arial" w:cs="Arial"/>
                <w:color w:val="000000"/>
                <w:sz w:val="22"/>
                <w:szCs w:val="22"/>
              </w:rPr>
              <w:t xml:space="preserve">Труд на започната минута </w:t>
            </w:r>
          </w:p>
        </w:tc>
      </w:tr>
    </w:tbl>
    <w:p w14:paraId="0F238FB2" w14:textId="77777777" w:rsidR="002179BD" w:rsidRPr="00D146AE" w:rsidRDefault="002179BD" w:rsidP="00397B6D">
      <w:pPr>
        <w:jc w:val="both"/>
        <w:rPr>
          <w:rFonts w:ascii="Arial" w:hAnsi="Arial" w:cs="Arial"/>
          <w:b/>
          <w:sz w:val="22"/>
          <w:szCs w:val="22"/>
        </w:rPr>
      </w:pPr>
    </w:p>
    <w:p w14:paraId="004E266F" w14:textId="77777777" w:rsidR="002179BD" w:rsidRPr="00D146AE" w:rsidRDefault="002179BD" w:rsidP="00397B6D">
      <w:pPr>
        <w:jc w:val="both"/>
        <w:rPr>
          <w:rFonts w:ascii="Arial" w:hAnsi="Arial" w:cs="Arial"/>
          <w:b/>
          <w:sz w:val="22"/>
          <w:szCs w:val="22"/>
        </w:rPr>
      </w:pPr>
    </w:p>
    <w:tbl>
      <w:tblPr>
        <w:tblW w:w="9634" w:type="dxa"/>
        <w:tblCellMar>
          <w:left w:w="70" w:type="dxa"/>
          <w:right w:w="70" w:type="dxa"/>
        </w:tblCellMar>
        <w:tblLook w:val="04A0" w:firstRow="1" w:lastRow="0" w:firstColumn="1" w:lastColumn="0" w:noHBand="0" w:noVBand="1"/>
      </w:tblPr>
      <w:tblGrid>
        <w:gridCol w:w="960"/>
        <w:gridCol w:w="8674"/>
      </w:tblGrid>
      <w:tr w:rsidR="002179BD" w:rsidRPr="002179BD" w14:paraId="0CE4C460" w14:textId="77777777" w:rsidTr="00FB1357">
        <w:trPr>
          <w:trHeight w:val="445"/>
        </w:trPr>
        <w:tc>
          <w:tcPr>
            <w:tcW w:w="963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C20AEF4" w14:textId="77777777" w:rsidR="002179BD" w:rsidRPr="002179BD" w:rsidRDefault="002179BD" w:rsidP="002179BD">
            <w:pPr>
              <w:jc w:val="center"/>
              <w:rPr>
                <w:rFonts w:ascii="Arial" w:hAnsi="Arial" w:cs="Arial"/>
                <w:b/>
                <w:bCs/>
                <w:color w:val="000000"/>
                <w:sz w:val="22"/>
                <w:szCs w:val="22"/>
              </w:rPr>
            </w:pPr>
            <w:r w:rsidRPr="002179BD">
              <w:rPr>
                <w:rFonts w:ascii="Arial" w:hAnsi="Arial" w:cs="Arial"/>
                <w:b/>
                <w:bCs/>
                <w:color w:val="000000"/>
                <w:sz w:val="22"/>
                <w:szCs w:val="22"/>
              </w:rPr>
              <w:t xml:space="preserve">РЕЗЕРВНИ ЧАСТИ </w:t>
            </w:r>
          </w:p>
        </w:tc>
      </w:tr>
      <w:tr w:rsidR="00A9661E" w:rsidRPr="002179BD" w14:paraId="3F8B3A4A" w14:textId="77777777" w:rsidTr="006A7372">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4E4DF3" w14:textId="77777777" w:rsidR="00A9661E" w:rsidRPr="002179BD" w:rsidRDefault="00A9661E" w:rsidP="00A9661E">
            <w:pPr>
              <w:jc w:val="center"/>
              <w:rPr>
                <w:rFonts w:ascii="Arial" w:hAnsi="Arial" w:cs="Arial"/>
                <w:color w:val="000000"/>
                <w:sz w:val="22"/>
                <w:szCs w:val="22"/>
              </w:rPr>
            </w:pPr>
            <w:r w:rsidRPr="002179BD">
              <w:rPr>
                <w:rFonts w:ascii="Arial" w:hAnsi="Arial" w:cs="Arial"/>
                <w:color w:val="000000"/>
                <w:sz w:val="22"/>
                <w:szCs w:val="22"/>
              </w:rPr>
              <w:t>1</w:t>
            </w:r>
          </w:p>
        </w:tc>
        <w:tc>
          <w:tcPr>
            <w:tcW w:w="86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112A29" w14:textId="2976FD4B" w:rsidR="00A9661E" w:rsidRPr="00A9661E" w:rsidRDefault="00A9661E" w:rsidP="00A9661E">
            <w:pPr>
              <w:rPr>
                <w:rFonts w:ascii="Arial" w:hAnsi="Arial" w:cs="Arial"/>
                <w:sz w:val="22"/>
                <w:szCs w:val="22"/>
              </w:rPr>
            </w:pPr>
            <w:r w:rsidRPr="00A9661E">
              <w:rPr>
                <w:rFonts w:ascii="Arial" w:hAnsi="Arial" w:cs="Arial"/>
                <w:sz w:val="22"/>
                <w:szCs w:val="22"/>
              </w:rPr>
              <w:t>Резачка FP2000 с включена подмяна – 11 броя</w:t>
            </w:r>
          </w:p>
        </w:tc>
      </w:tr>
      <w:tr w:rsidR="00A9661E" w:rsidRPr="002179BD" w14:paraId="6DC96DD5" w14:textId="77777777" w:rsidTr="006A737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B480917" w14:textId="77777777" w:rsidR="00A9661E" w:rsidRPr="002179BD" w:rsidRDefault="00A9661E" w:rsidP="00A9661E">
            <w:pPr>
              <w:jc w:val="center"/>
              <w:rPr>
                <w:rFonts w:ascii="Arial" w:hAnsi="Arial" w:cs="Arial"/>
                <w:color w:val="000000"/>
                <w:sz w:val="22"/>
                <w:szCs w:val="22"/>
              </w:rPr>
            </w:pPr>
            <w:r w:rsidRPr="002179BD">
              <w:rPr>
                <w:rFonts w:ascii="Arial" w:hAnsi="Arial" w:cs="Arial"/>
                <w:color w:val="000000"/>
                <w:sz w:val="22"/>
                <w:szCs w:val="22"/>
              </w:rPr>
              <w:t>2</w:t>
            </w:r>
          </w:p>
        </w:tc>
        <w:tc>
          <w:tcPr>
            <w:tcW w:w="8674" w:type="dxa"/>
            <w:tcBorders>
              <w:top w:val="nil"/>
              <w:left w:val="single" w:sz="4" w:space="0" w:color="auto"/>
              <w:bottom w:val="single" w:sz="4" w:space="0" w:color="auto"/>
              <w:right w:val="single" w:sz="4" w:space="0" w:color="auto"/>
            </w:tcBorders>
            <w:shd w:val="clear" w:color="auto" w:fill="auto"/>
            <w:vAlign w:val="center"/>
            <w:hideMark/>
          </w:tcPr>
          <w:p w14:paraId="759199E2" w14:textId="2F5F09F4" w:rsidR="00A9661E" w:rsidRPr="00A9661E" w:rsidRDefault="00A9661E" w:rsidP="00A9661E">
            <w:pPr>
              <w:rPr>
                <w:rFonts w:ascii="Arial" w:hAnsi="Arial" w:cs="Arial"/>
                <w:sz w:val="22"/>
                <w:szCs w:val="22"/>
              </w:rPr>
            </w:pPr>
            <w:r w:rsidRPr="00A9661E">
              <w:rPr>
                <w:rFonts w:ascii="Arial" w:hAnsi="Arial" w:cs="Arial"/>
                <w:sz w:val="22"/>
                <w:szCs w:val="22"/>
              </w:rPr>
              <w:t xml:space="preserve">DP150 принтер с включена подмяна – 3 броя </w:t>
            </w:r>
          </w:p>
        </w:tc>
      </w:tr>
      <w:tr w:rsidR="00A9661E" w:rsidRPr="002179BD" w14:paraId="203A1CA4" w14:textId="77777777" w:rsidTr="006A737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0F173BD" w14:textId="38395A79" w:rsidR="00A9661E" w:rsidRPr="00B94B12" w:rsidRDefault="00A9661E" w:rsidP="00A9661E">
            <w:pPr>
              <w:jc w:val="center"/>
              <w:rPr>
                <w:rFonts w:ascii="Arial" w:hAnsi="Arial" w:cs="Arial"/>
                <w:color w:val="000000"/>
                <w:sz w:val="22"/>
                <w:szCs w:val="22"/>
                <w:lang w:val="en-US"/>
              </w:rPr>
            </w:pPr>
            <w:r>
              <w:rPr>
                <w:rFonts w:ascii="Arial" w:hAnsi="Arial" w:cs="Arial"/>
                <w:color w:val="000000"/>
                <w:sz w:val="22"/>
                <w:szCs w:val="22"/>
                <w:lang w:val="en-US"/>
              </w:rPr>
              <w:t>3</w:t>
            </w:r>
          </w:p>
        </w:tc>
        <w:tc>
          <w:tcPr>
            <w:tcW w:w="8674" w:type="dxa"/>
            <w:tcBorders>
              <w:top w:val="nil"/>
              <w:left w:val="single" w:sz="4" w:space="0" w:color="auto"/>
              <w:bottom w:val="single" w:sz="4" w:space="0" w:color="auto"/>
              <w:right w:val="single" w:sz="4" w:space="0" w:color="auto"/>
            </w:tcBorders>
            <w:shd w:val="clear" w:color="auto" w:fill="auto"/>
            <w:vAlign w:val="center"/>
            <w:hideMark/>
          </w:tcPr>
          <w:p w14:paraId="09F1E711" w14:textId="5F6EA8C4" w:rsidR="00A9661E" w:rsidRPr="00A9661E" w:rsidRDefault="00A9661E" w:rsidP="00A9661E">
            <w:pPr>
              <w:rPr>
                <w:rFonts w:ascii="Arial" w:hAnsi="Arial" w:cs="Arial"/>
                <w:sz w:val="22"/>
                <w:szCs w:val="22"/>
              </w:rPr>
            </w:pPr>
            <w:r w:rsidRPr="00A9661E">
              <w:rPr>
                <w:rFonts w:ascii="Arial" w:hAnsi="Arial" w:cs="Arial"/>
                <w:sz w:val="22"/>
                <w:szCs w:val="22"/>
              </w:rPr>
              <w:t>DP150 Клавиатура с включена подмяна – 3 броя</w:t>
            </w:r>
          </w:p>
        </w:tc>
      </w:tr>
      <w:tr w:rsidR="00A9661E" w:rsidRPr="002179BD" w14:paraId="7B88F317" w14:textId="77777777" w:rsidTr="006A737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0699285" w14:textId="2E39FE89" w:rsidR="00A9661E" w:rsidRPr="00B94B12" w:rsidRDefault="00A9661E" w:rsidP="00A9661E">
            <w:pPr>
              <w:jc w:val="center"/>
              <w:rPr>
                <w:rFonts w:ascii="Arial" w:hAnsi="Arial" w:cs="Arial"/>
                <w:color w:val="000000"/>
                <w:sz w:val="22"/>
                <w:szCs w:val="22"/>
                <w:lang w:val="en-US"/>
              </w:rPr>
            </w:pPr>
            <w:r>
              <w:rPr>
                <w:rFonts w:ascii="Arial" w:hAnsi="Arial" w:cs="Arial"/>
                <w:color w:val="000000"/>
                <w:sz w:val="22"/>
                <w:szCs w:val="22"/>
                <w:lang w:val="en-US"/>
              </w:rPr>
              <w:t>4</w:t>
            </w:r>
          </w:p>
        </w:tc>
        <w:tc>
          <w:tcPr>
            <w:tcW w:w="8674" w:type="dxa"/>
            <w:tcBorders>
              <w:top w:val="nil"/>
              <w:left w:val="single" w:sz="4" w:space="0" w:color="auto"/>
              <w:bottom w:val="single" w:sz="4" w:space="0" w:color="auto"/>
              <w:right w:val="single" w:sz="4" w:space="0" w:color="auto"/>
            </w:tcBorders>
            <w:shd w:val="clear" w:color="auto" w:fill="auto"/>
            <w:vAlign w:val="center"/>
            <w:hideMark/>
          </w:tcPr>
          <w:p w14:paraId="1D26FB72" w14:textId="036FAFA4" w:rsidR="00A9661E" w:rsidRPr="00A9661E" w:rsidRDefault="00A9661E" w:rsidP="00A9661E">
            <w:pPr>
              <w:rPr>
                <w:rFonts w:ascii="Arial" w:hAnsi="Arial" w:cs="Arial"/>
                <w:sz w:val="22"/>
                <w:szCs w:val="22"/>
              </w:rPr>
            </w:pPr>
            <w:r w:rsidRPr="00A9661E">
              <w:rPr>
                <w:rFonts w:ascii="Arial" w:hAnsi="Arial" w:cs="Arial"/>
                <w:sz w:val="22"/>
                <w:szCs w:val="22"/>
              </w:rPr>
              <w:t>Клен с включена подмяна - 14 броя</w:t>
            </w:r>
          </w:p>
        </w:tc>
      </w:tr>
      <w:tr w:rsidR="00A9661E" w:rsidRPr="002179BD" w14:paraId="6F61E5D1" w14:textId="77777777" w:rsidTr="006A737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FE2BFC7" w14:textId="08DE3BAB" w:rsidR="00A9661E" w:rsidRPr="00B94B12" w:rsidRDefault="00A9661E" w:rsidP="00A9661E">
            <w:pPr>
              <w:jc w:val="center"/>
              <w:rPr>
                <w:rFonts w:ascii="Arial" w:hAnsi="Arial" w:cs="Arial"/>
                <w:color w:val="000000"/>
                <w:sz w:val="22"/>
                <w:szCs w:val="22"/>
                <w:lang w:val="en-US"/>
              </w:rPr>
            </w:pPr>
            <w:r>
              <w:rPr>
                <w:rFonts w:ascii="Arial" w:hAnsi="Arial" w:cs="Arial"/>
                <w:color w:val="000000"/>
                <w:sz w:val="22"/>
                <w:szCs w:val="22"/>
                <w:lang w:val="en-US"/>
              </w:rPr>
              <w:t>5</w:t>
            </w:r>
          </w:p>
        </w:tc>
        <w:tc>
          <w:tcPr>
            <w:tcW w:w="8674" w:type="dxa"/>
            <w:tcBorders>
              <w:top w:val="nil"/>
              <w:left w:val="single" w:sz="4" w:space="0" w:color="auto"/>
              <w:bottom w:val="single" w:sz="4" w:space="0" w:color="auto"/>
              <w:right w:val="single" w:sz="4" w:space="0" w:color="auto"/>
            </w:tcBorders>
            <w:shd w:val="clear" w:color="auto" w:fill="auto"/>
            <w:vAlign w:val="center"/>
            <w:hideMark/>
          </w:tcPr>
          <w:p w14:paraId="48E40A09" w14:textId="29D21DB8" w:rsidR="00A9661E" w:rsidRPr="00A9661E" w:rsidRDefault="00A9661E" w:rsidP="00A9661E">
            <w:pPr>
              <w:rPr>
                <w:rFonts w:ascii="Arial" w:hAnsi="Arial" w:cs="Arial"/>
                <w:sz w:val="22"/>
                <w:szCs w:val="22"/>
              </w:rPr>
            </w:pPr>
            <w:r w:rsidRPr="00A9661E">
              <w:rPr>
                <w:rFonts w:ascii="Arial" w:hAnsi="Arial" w:cs="Arial"/>
                <w:sz w:val="22"/>
                <w:szCs w:val="22"/>
              </w:rPr>
              <w:t>RS – кабел за FP2000 с включена подмяна – 11 броя</w:t>
            </w:r>
          </w:p>
        </w:tc>
      </w:tr>
      <w:tr w:rsidR="00A9661E" w:rsidRPr="002179BD" w14:paraId="4725023C" w14:textId="77777777" w:rsidTr="006A737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9BA6802" w14:textId="33148B47" w:rsidR="00A9661E" w:rsidRPr="00B94B12" w:rsidRDefault="00A9661E" w:rsidP="00A9661E">
            <w:pPr>
              <w:jc w:val="center"/>
              <w:rPr>
                <w:rFonts w:ascii="Arial" w:hAnsi="Arial" w:cs="Arial"/>
                <w:color w:val="000000"/>
                <w:sz w:val="22"/>
                <w:szCs w:val="22"/>
                <w:lang w:val="en-US"/>
              </w:rPr>
            </w:pPr>
            <w:r>
              <w:rPr>
                <w:rFonts w:ascii="Arial" w:hAnsi="Arial" w:cs="Arial"/>
                <w:color w:val="000000"/>
                <w:sz w:val="22"/>
                <w:szCs w:val="22"/>
                <w:lang w:val="en-US"/>
              </w:rPr>
              <w:t>6</w:t>
            </w:r>
          </w:p>
        </w:tc>
        <w:tc>
          <w:tcPr>
            <w:tcW w:w="8674" w:type="dxa"/>
            <w:tcBorders>
              <w:top w:val="nil"/>
              <w:left w:val="single" w:sz="4" w:space="0" w:color="auto"/>
              <w:bottom w:val="single" w:sz="4" w:space="0" w:color="auto"/>
              <w:right w:val="single" w:sz="4" w:space="0" w:color="auto"/>
            </w:tcBorders>
            <w:shd w:val="clear" w:color="auto" w:fill="auto"/>
            <w:vAlign w:val="center"/>
            <w:hideMark/>
          </w:tcPr>
          <w:p w14:paraId="1F34C98E" w14:textId="10D2D12A" w:rsidR="00A9661E" w:rsidRPr="00A9661E" w:rsidRDefault="00A9661E" w:rsidP="00A9661E">
            <w:pPr>
              <w:rPr>
                <w:rFonts w:ascii="Arial" w:hAnsi="Arial" w:cs="Arial"/>
                <w:sz w:val="22"/>
                <w:szCs w:val="22"/>
              </w:rPr>
            </w:pPr>
            <w:r w:rsidRPr="00A9661E">
              <w:rPr>
                <w:rFonts w:ascii="Arial" w:hAnsi="Arial" w:cs="Arial"/>
                <w:sz w:val="22"/>
                <w:szCs w:val="22"/>
              </w:rPr>
              <w:t>RS – кабел за ЕКАПФ с включена подмяна – 3 броя</w:t>
            </w:r>
          </w:p>
        </w:tc>
      </w:tr>
      <w:tr w:rsidR="00A9661E" w:rsidRPr="002179BD" w14:paraId="4EC7D1F1" w14:textId="77777777" w:rsidTr="006A737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1D393BB" w14:textId="68DC3174" w:rsidR="00A9661E" w:rsidRPr="00B94B12" w:rsidRDefault="00A9661E" w:rsidP="00A9661E">
            <w:pPr>
              <w:jc w:val="center"/>
              <w:rPr>
                <w:rFonts w:ascii="Arial" w:hAnsi="Arial" w:cs="Arial"/>
                <w:color w:val="000000"/>
                <w:sz w:val="22"/>
                <w:szCs w:val="22"/>
                <w:lang w:val="en-US"/>
              </w:rPr>
            </w:pPr>
            <w:r>
              <w:rPr>
                <w:rFonts w:ascii="Arial" w:hAnsi="Arial" w:cs="Arial"/>
                <w:color w:val="000000"/>
                <w:sz w:val="22"/>
                <w:szCs w:val="22"/>
                <w:lang w:val="en-US"/>
              </w:rPr>
              <w:t>7</w:t>
            </w:r>
          </w:p>
        </w:tc>
        <w:tc>
          <w:tcPr>
            <w:tcW w:w="8674" w:type="dxa"/>
            <w:tcBorders>
              <w:top w:val="nil"/>
              <w:left w:val="single" w:sz="4" w:space="0" w:color="auto"/>
              <w:bottom w:val="single" w:sz="4" w:space="0" w:color="auto"/>
              <w:right w:val="single" w:sz="4" w:space="0" w:color="auto"/>
            </w:tcBorders>
            <w:shd w:val="clear" w:color="auto" w:fill="auto"/>
            <w:vAlign w:val="center"/>
            <w:hideMark/>
          </w:tcPr>
          <w:p w14:paraId="5CD76844" w14:textId="0BFDD851" w:rsidR="00A9661E" w:rsidRPr="00A9661E" w:rsidRDefault="00A9661E" w:rsidP="00A9661E">
            <w:pPr>
              <w:rPr>
                <w:rFonts w:ascii="Arial" w:hAnsi="Arial" w:cs="Arial"/>
                <w:sz w:val="22"/>
                <w:szCs w:val="22"/>
              </w:rPr>
            </w:pPr>
            <w:r w:rsidRPr="00A9661E">
              <w:rPr>
                <w:rFonts w:ascii="Arial" w:hAnsi="Arial" w:cs="Arial"/>
                <w:sz w:val="22"/>
                <w:szCs w:val="22"/>
              </w:rPr>
              <w:t>Адаптер 9V 3.5A с включена подмяна – 3 броя</w:t>
            </w:r>
          </w:p>
        </w:tc>
      </w:tr>
      <w:tr w:rsidR="00A9661E" w:rsidRPr="002179BD" w14:paraId="6EBF6EB1" w14:textId="77777777" w:rsidTr="006A737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2CDF133" w14:textId="6A32667C" w:rsidR="00A9661E" w:rsidRPr="00B94B12" w:rsidRDefault="00A9661E" w:rsidP="00A9661E">
            <w:pPr>
              <w:jc w:val="center"/>
              <w:rPr>
                <w:rFonts w:ascii="Arial" w:hAnsi="Arial" w:cs="Arial"/>
                <w:color w:val="000000"/>
                <w:sz w:val="22"/>
                <w:szCs w:val="22"/>
                <w:lang w:val="en-US"/>
              </w:rPr>
            </w:pPr>
            <w:r>
              <w:rPr>
                <w:rFonts w:ascii="Arial" w:hAnsi="Arial" w:cs="Arial"/>
                <w:color w:val="000000"/>
                <w:sz w:val="22"/>
                <w:szCs w:val="22"/>
                <w:lang w:val="en-US"/>
              </w:rPr>
              <w:t>8</w:t>
            </w:r>
          </w:p>
        </w:tc>
        <w:tc>
          <w:tcPr>
            <w:tcW w:w="8674" w:type="dxa"/>
            <w:tcBorders>
              <w:top w:val="nil"/>
              <w:left w:val="single" w:sz="4" w:space="0" w:color="auto"/>
              <w:bottom w:val="single" w:sz="4" w:space="0" w:color="auto"/>
              <w:right w:val="single" w:sz="4" w:space="0" w:color="auto"/>
            </w:tcBorders>
            <w:shd w:val="clear" w:color="auto" w:fill="auto"/>
            <w:vAlign w:val="center"/>
            <w:hideMark/>
          </w:tcPr>
          <w:p w14:paraId="11AB2BE3" w14:textId="1E721491" w:rsidR="00A9661E" w:rsidRPr="00A9661E" w:rsidRDefault="00A9661E" w:rsidP="00A9661E">
            <w:pPr>
              <w:rPr>
                <w:rFonts w:ascii="Arial" w:hAnsi="Arial" w:cs="Arial"/>
                <w:sz w:val="22"/>
                <w:szCs w:val="22"/>
              </w:rPr>
            </w:pPr>
            <w:r w:rsidRPr="00A9661E">
              <w:rPr>
                <w:rFonts w:ascii="Arial" w:hAnsi="Arial" w:cs="Arial"/>
                <w:sz w:val="22"/>
                <w:szCs w:val="22"/>
              </w:rPr>
              <w:t>Адаптер к-т 24V 2.1A 3 ПИН вътрешен с включена подмяна – 11 броя</w:t>
            </w:r>
          </w:p>
        </w:tc>
      </w:tr>
      <w:tr w:rsidR="00A9661E" w:rsidRPr="002179BD" w14:paraId="05FB6675" w14:textId="77777777" w:rsidTr="006A737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106643A" w14:textId="37D5449F" w:rsidR="00A9661E" w:rsidRPr="00B94B12" w:rsidRDefault="00A9661E" w:rsidP="00A9661E">
            <w:pPr>
              <w:jc w:val="center"/>
              <w:rPr>
                <w:rFonts w:ascii="Arial" w:hAnsi="Arial" w:cs="Arial"/>
                <w:color w:val="000000"/>
                <w:sz w:val="22"/>
                <w:szCs w:val="22"/>
                <w:lang w:val="en-US"/>
              </w:rPr>
            </w:pPr>
            <w:r>
              <w:rPr>
                <w:rFonts w:ascii="Arial" w:hAnsi="Arial" w:cs="Arial"/>
                <w:color w:val="000000"/>
                <w:sz w:val="22"/>
                <w:szCs w:val="22"/>
                <w:lang w:val="en-US"/>
              </w:rPr>
              <w:t>9</w:t>
            </w:r>
          </w:p>
        </w:tc>
        <w:tc>
          <w:tcPr>
            <w:tcW w:w="8674" w:type="dxa"/>
            <w:tcBorders>
              <w:top w:val="nil"/>
              <w:left w:val="single" w:sz="4" w:space="0" w:color="auto"/>
              <w:bottom w:val="single" w:sz="4" w:space="0" w:color="auto"/>
              <w:right w:val="single" w:sz="4" w:space="0" w:color="auto"/>
            </w:tcBorders>
            <w:shd w:val="clear" w:color="auto" w:fill="auto"/>
            <w:vAlign w:val="center"/>
            <w:hideMark/>
          </w:tcPr>
          <w:p w14:paraId="2D3FDC83" w14:textId="233C35DE" w:rsidR="00A9661E" w:rsidRPr="00A9661E" w:rsidRDefault="00A9661E" w:rsidP="00A9661E">
            <w:pPr>
              <w:rPr>
                <w:rFonts w:ascii="Arial" w:hAnsi="Arial" w:cs="Arial"/>
                <w:sz w:val="22"/>
                <w:szCs w:val="22"/>
              </w:rPr>
            </w:pPr>
            <w:r w:rsidRPr="00A9661E">
              <w:rPr>
                <w:rFonts w:ascii="Arial" w:hAnsi="Arial" w:cs="Arial"/>
                <w:sz w:val="22"/>
                <w:szCs w:val="22"/>
              </w:rPr>
              <w:t>Адаптер 24V/2400mA 3ПИН външен с включена подмяна – 11 броя</w:t>
            </w:r>
          </w:p>
        </w:tc>
      </w:tr>
      <w:tr w:rsidR="00A9661E" w:rsidRPr="002179BD" w14:paraId="19AE1E1E" w14:textId="77777777" w:rsidTr="006A737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8965A51" w14:textId="6D699286" w:rsidR="00A9661E" w:rsidRPr="00B94B12" w:rsidRDefault="00A9661E" w:rsidP="00A9661E">
            <w:pPr>
              <w:jc w:val="center"/>
              <w:rPr>
                <w:rFonts w:ascii="Arial" w:hAnsi="Arial" w:cs="Arial"/>
                <w:color w:val="000000"/>
                <w:sz w:val="22"/>
                <w:szCs w:val="22"/>
                <w:lang w:val="en-US"/>
              </w:rPr>
            </w:pPr>
            <w:r w:rsidRPr="002179BD">
              <w:rPr>
                <w:rFonts w:ascii="Arial" w:hAnsi="Arial" w:cs="Arial"/>
                <w:color w:val="000000"/>
                <w:sz w:val="22"/>
                <w:szCs w:val="22"/>
              </w:rPr>
              <w:t>1</w:t>
            </w:r>
            <w:r>
              <w:rPr>
                <w:rFonts w:ascii="Arial" w:hAnsi="Arial" w:cs="Arial"/>
                <w:color w:val="000000"/>
                <w:sz w:val="22"/>
                <w:szCs w:val="22"/>
                <w:lang w:val="en-US"/>
              </w:rPr>
              <w:t>0</w:t>
            </w:r>
          </w:p>
        </w:tc>
        <w:tc>
          <w:tcPr>
            <w:tcW w:w="8674" w:type="dxa"/>
            <w:tcBorders>
              <w:top w:val="nil"/>
              <w:left w:val="single" w:sz="4" w:space="0" w:color="auto"/>
              <w:bottom w:val="single" w:sz="4" w:space="0" w:color="auto"/>
              <w:right w:val="single" w:sz="4" w:space="0" w:color="auto"/>
            </w:tcBorders>
            <w:shd w:val="clear" w:color="auto" w:fill="auto"/>
            <w:vAlign w:val="center"/>
            <w:hideMark/>
          </w:tcPr>
          <w:p w14:paraId="5B1397A9" w14:textId="77B48E71" w:rsidR="00A9661E" w:rsidRPr="00A9661E" w:rsidRDefault="00A9661E" w:rsidP="00A9661E">
            <w:pPr>
              <w:rPr>
                <w:rFonts w:ascii="Arial" w:hAnsi="Arial" w:cs="Arial"/>
                <w:sz w:val="22"/>
                <w:szCs w:val="22"/>
              </w:rPr>
            </w:pPr>
            <w:r w:rsidRPr="00A9661E">
              <w:rPr>
                <w:rFonts w:ascii="Arial" w:hAnsi="Arial" w:cs="Arial"/>
                <w:sz w:val="22"/>
                <w:szCs w:val="22"/>
              </w:rPr>
              <w:t xml:space="preserve">Батерия 3V/17mAh с включена подмяна – 11 броя </w:t>
            </w:r>
          </w:p>
        </w:tc>
      </w:tr>
      <w:tr w:rsidR="00A9661E" w:rsidRPr="002179BD" w14:paraId="2981BFFB" w14:textId="77777777" w:rsidTr="006A737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C611B5" w14:textId="2140EAD2" w:rsidR="00A9661E" w:rsidRPr="00B94B12" w:rsidRDefault="00A9661E" w:rsidP="00A9661E">
            <w:pPr>
              <w:jc w:val="center"/>
              <w:rPr>
                <w:rFonts w:ascii="Arial" w:hAnsi="Arial" w:cs="Arial"/>
                <w:color w:val="000000"/>
                <w:sz w:val="22"/>
                <w:szCs w:val="22"/>
                <w:lang w:val="en-US"/>
              </w:rPr>
            </w:pPr>
            <w:r w:rsidRPr="002179BD">
              <w:rPr>
                <w:rFonts w:ascii="Arial" w:hAnsi="Arial" w:cs="Arial"/>
                <w:color w:val="000000"/>
                <w:sz w:val="22"/>
                <w:szCs w:val="22"/>
              </w:rPr>
              <w:t>1</w:t>
            </w:r>
            <w:r>
              <w:rPr>
                <w:rFonts w:ascii="Arial" w:hAnsi="Arial" w:cs="Arial"/>
                <w:color w:val="000000"/>
                <w:sz w:val="22"/>
                <w:szCs w:val="22"/>
                <w:lang w:val="en-US"/>
              </w:rPr>
              <w:t>1</w:t>
            </w:r>
          </w:p>
        </w:tc>
        <w:tc>
          <w:tcPr>
            <w:tcW w:w="8674" w:type="dxa"/>
            <w:tcBorders>
              <w:top w:val="nil"/>
              <w:left w:val="single" w:sz="4" w:space="0" w:color="auto"/>
              <w:bottom w:val="single" w:sz="4" w:space="0" w:color="auto"/>
              <w:right w:val="single" w:sz="4" w:space="0" w:color="auto"/>
            </w:tcBorders>
            <w:shd w:val="clear" w:color="auto" w:fill="auto"/>
            <w:vAlign w:val="center"/>
            <w:hideMark/>
          </w:tcPr>
          <w:p w14:paraId="14A2180F" w14:textId="22070091" w:rsidR="00A9661E" w:rsidRPr="00A9661E" w:rsidRDefault="00A9661E" w:rsidP="00A9661E">
            <w:pPr>
              <w:rPr>
                <w:rFonts w:ascii="Arial" w:hAnsi="Arial" w:cs="Arial"/>
                <w:sz w:val="22"/>
                <w:szCs w:val="22"/>
              </w:rPr>
            </w:pPr>
            <w:r w:rsidRPr="00A9661E">
              <w:rPr>
                <w:rFonts w:ascii="Arial" w:hAnsi="Arial" w:cs="Arial"/>
                <w:sz w:val="22"/>
                <w:szCs w:val="22"/>
              </w:rPr>
              <w:t>Батерия LI-PO 3.7V 200 mAh с включена подмяна – 3 броя</w:t>
            </w:r>
          </w:p>
        </w:tc>
      </w:tr>
      <w:tr w:rsidR="00A9661E" w:rsidRPr="002179BD" w14:paraId="0F59C35C" w14:textId="77777777" w:rsidTr="006A737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1AED36D" w14:textId="28F816DE" w:rsidR="00A9661E" w:rsidRPr="00B94B12" w:rsidRDefault="00A9661E" w:rsidP="00A9661E">
            <w:pPr>
              <w:jc w:val="center"/>
              <w:rPr>
                <w:rFonts w:ascii="Arial" w:hAnsi="Arial" w:cs="Arial"/>
                <w:color w:val="000000"/>
                <w:sz w:val="22"/>
                <w:szCs w:val="22"/>
                <w:lang w:val="en-US"/>
              </w:rPr>
            </w:pPr>
            <w:r w:rsidRPr="002179BD">
              <w:rPr>
                <w:rFonts w:ascii="Arial" w:hAnsi="Arial" w:cs="Arial"/>
                <w:color w:val="000000"/>
                <w:sz w:val="22"/>
                <w:szCs w:val="22"/>
              </w:rPr>
              <w:t>1</w:t>
            </w:r>
            <w:r>
              <w:rPr>
                <w:rFonts w:ascii="Arial" w:hAnsi="Arial" w:cs="Arial"/>
                <w:color w:val="000000"/>
                <w:sz w:val="22"/>
                <w:szCs w:val="22"/>
                <w:lang w:val="en-US"/>
              </w:rPr>
              <w:t>2</w:t>
            </w:r>
          </w:p>
        </w:tc>
        <w:tc>
          <w:tcPr>
            <w:tcW w:w="8674" w:type="dxa"/>
            <w:tcBorders>
              <w:top w:val="nil"/>
              <w:left w:val="single" w:sz="4" w:space="0" w:color="auto"/>
              <w:bottom w:val="single" w:sz="4" w:space="0" w:color="auto"/>
              <w:right w:val="single" w:sz="4" w:space="0" w:color="auto"/>
            </w:tcBorders>
            <w:shd w:val="clear" w:color="auto" w:fill="auto"/>
            <w:vAlign w:val="center"/>
            <w:hideMark/>
          </w:tcPr>
          <w:p w14:paraId="5AF1F53B" w14:textId="780B2172" w:rsidR="00A9661E" w:rsidRPr="00A9661E" w:rsidRDefault="00A9661E" w:rsidP="00A9661E">
            <w:pPr>
              <w:rPr>
                <w:rFonts w:ascii="Arial" w:hAnsi="Arial" w:cs="Arial"/>
                <w:sz w:val="22"/>
                <w:szCs w:val="22"/>
              </w:rPr>
            </w:pPr>
            <w:r w:rsidRPr="00A9661E">
              <w:rPr>
                <w:rFonts w:ascii="Arial" w:hAnsi="Arial" w:cs="Arial"/>
                <w:sz w:val="22"/>
                <w:szCs w:val="22"/>
              </w:rPr>
              <w:t>Кабел за адаптер 24V 2A 3 ПИН черен с включена подмяна – 12 броя</w:t>
            </w:r>
          </w:p>
        </w:tc>
      </w:tr>
      <w:tr w:rsidR="00A9661E" w:rsidRPr="002179BD" w14:paraId="5DDDD533" w14:textId="77777777" w:rsidTr="006A737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1A85B9F" w14:textId="0BBE4E3D" w:rsidR="00A9661E" w:rsidRPr="00B94B12" w:rsidRDefault="00A9661E" w:rsidP="00A9661E">
            <w:pPr>
              <w:jc w:val="center"/>
              <w:rPr>
                <w:rFonts w:ascii="Arial" w:hAnsi="Arial" w:cs="Arial"/>
                <w:color w:val="000000"/>
                <w:sz w:val="22"/>
                <w:szCs w:val="22"/>
                <w:lang w:val="en-US"/>
              </w:rPr>
            </w:pPr>
            <w:r w:rsidRPr="002179BD">
              <w:rPr>
                <w:rFonts w:ascii="Arial" w:hAnsi="Arial" w:cs="Arial"/>
                <w:color w:val="000000"/>
                <w:sz w:val="22"/>
                <w:szCs w:val="22"/>
              </w:rPr>
              <w:t>1</w:t>
            </w:r>
            <w:r>
              <w:rPr>
                <w:rFonts w:ascii="Arial" w:hAnsi="Arial" w:cs="Arial"/>
                <w:color w:val="000000"/>
                <w:sz w:val="22"/>
                <w:szCs w:val="22"/>
                <w:lang w:val="en-US"/>
              </w:rPr>
              <w:t>3</w:t>
            </w:r>
          </w:p>
        </w:tc>
        <w:tc>
          <w:tcPr>
            <w:tcW w:w="8674" w:type="dxa"/>
            <w:tcBorders>
              <w:top w:val="nil"/>
              <w:left w:val="single" w:sz="4" w:space="0" w:color="auto"/>
              <w:bottom w:val="single" w:sz="4" w:space="0" w:color="auto"/>
              <w:right w:val="single" w:sz="4" w:space="0" w:color="auto"/>
            </w:tcBorders>
            <w:shd w:val="clear" w:color="auto" w:fill="auto"/>
            <w:vAlign w:val="center"/>
            <w:hideMark/>
          </w:tcPr>
          <w:p w14:paraId="32CF82E8" w14:textId="01D19118" w:rsidR="00A9661E" w:rsidRPr="00A9661E" w:rsidRDefault="00A9661E" w:rsidP="00A9661E">
            <w:pPr>
              <w:rPr>
                <w:rFonts w:ascii="Arial" w:hAnsi="Arial" w:cs="Arial"/>
                <w:sz w:val="22"/>
                <w:szCs w:val="22"/>
              </w:rPr>
            </w:pPr>
            <w:r w:rsidRPr="00A9661E">
              <w:rPr>
                <w:rFonts w:ascii="Arial" w:hAnsi="Arial" w:cs="Arial"/>
                <w:sz w:val="22"/>
                <w:szCs w:val="22"/>
              </w:rPr>
              <w:t xml:space="preserve">Термо глава за FP2000 с включена подмяна – 11 броя </w:t>
            </w:r>
          </w:p>
        </w:tc>
      </w:tr>
      <w:tr w:rsidR="00A9661E" w:rsidRPr="002179BD" w14:paraId="30816273" w14:textId="77777777" w:rsidTr="006A737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248DF7B" w14:textId="1ACBAEB5" w:rsidR="00A9661E" w:rsidRPr="002179BD" w:rsidRDefault="00A9661E" w:rsidP="00A9661E">
            <w:pPr>
              <w:jc w:val="center"/>
              <w:rPr>
                <w:rFonts w:ascii="Arial" w:hAnsi="Arial" w:cs="Arial"/>
                <w:color w:val="000000"/>
                <w:sz w:val="22"/>
                <w:szCs w:val="22"/>
              </w:rPr>
            </w:pPr>
            <w:r w:rsidRPr="002179BD">
              <w:rPr>
                <w:rFonts w:ascii="Arial" w:hAnsi="Arial" w:cs="Arial"/>
                <w:color w:val="000000"/>
                <w:sz w:val="22"/>
                <w:szCs w:val="22"/>
                <w:lang w:val="en-US"/>
              </w:rPr>
              <w:t>1</w:t>
            </w:r>
            <w:r>
              <w:rPr>
                <w:rFonts w:ascii="Arial" w:hAnsi="Arial" w:cs="Arial"/>
                <w:color w:val="000000"/>
                <w:sz w:val="22"/>
                <w:szCs w:val="22"/>
                <w:lang w:val="en-US"/>
              </w:rPr>
              <w:t>4</w:t>
            </w:r>
          </w:p>
        </w:tc>
        <w:tc>
          <w:tcPr>
            <w:tcW w:w="8674" w:type="dxa"/>
            <w:tcBorders>
              <w:top w:val="nil"/>
              <w:left w:val="single" w:sz="4" w:space="0" w:color="auto"/>
              <w:bottom w:val="single" w:sz="4" w:space="0" w:color="auto"/>
              <w:right w:val="single" w:sz="4" w:space="0" w:color="auto"/>
            </w:tcBorders>
            <w:shd w:val="clear" w:color="auto" w:fill="auto"/>
            <w:vAlign w:val="center"/>
            <w:hideMark/>
          </w:tcPr>
          <w:p w14:paraId="60B23AA9" w14:textId="2FE86474" w:rsidR="00A9661E" w:rsidRPr="00A9661E" w:rsidRDefault="00A9661E" w:rsidP="00A9661E">
            <w:pPr>
              <w:rPr>
                <w:rFonts w:ascii="Arial" w:hAnsi="Arial" w:cs="Arial"/>
                <w:sz w:val="22"/>
                <w:szCs w:val="22"/>
              </w:rPr>
            </w:pPr>
            <w:r w:rsidRPr="00A9661E">
              <w:rPr>
                <w:rFonts w:ascii="Arial" w:hAnsi="Arial" w:cs="Arial"/>
                <w:sz w:val="22"/>
                <w:szCs w:val="22"/>
              </w:rPr>
              <w:t>Смяна на основна платка DP150 - 3 броя</w:t>
            </w:r>
          </w:p>
        </w:tc>
      </w:tr>
      <w:tr w:rsidR="00A9661E" w:rsidRPr="002179BD" w14:paraId="3EA99726" w14:textId="77777777" w:rsidTr="006A7372">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EAAB5AF" w14:textId="1F54B62F" w:rsidR="00A9661E" w:rsidRPr="002179BD" w:rsidRDefault="00A9661E" w:rsidP="00A9661E">
            <w:pPr>
              <w:jc w:val="center"/>
              <w:rPr>
                <w:rFonts w:ascii="Arial" w:hAnsi="Arial" w:cs="Arial"/>
                <w:color w:val="000000"/>
                <w:sz w:val="22"/>
                <w:szCs w:val="22"/>
              </w:rPr>
            </w:pPr>
            <w:r w:rsidRPr="002179BD">
              <w:rPr>
                <w:rFonts w:ascii="Arial" w:hAnsi="Arial" w:cs="Arial"/>
                <w:color w:val="000000"/>
                <w:sz w:val="22"/>
                <w:szCs w:val="22"/>
                <w:lang w:val="en-US"/>
              </w:rPr>
              <w:t>1</w:t>
            </w:r>
            <w:r>
              <w:rPr>
                <w:rFonts w:ascii="Arial" w:hAnsi="Arial" w:cs="Arial"/>
                <w:color w:val="000000"/>
                <w:sz w:val="22"/>
                <w:szCs w:val="22"/>
                <w:lang w:val="en-US"/>
              </w:rPr>
              <w:t>5</w:t>
            </w:r>
          </w:p>
        </w:tc>
        <w:tc>
          <w:tcPr>
            <w:tcW w:w="8674" w:type="dxa"/>
            <w:tcBorders>
              <w:top w:val="nil"/>
              <w:left w:val="single" w:sz="4" w:space="0" w:color="auto"/>
              <w:bottom w:val="single" w:sz="4" w:space="0" w:color="auto"/>
              <w:right w:val="single" w:sz="4" w:space="0" w:color="auto"/>
            </w:tcBorders>
            <w:shd w:val="clear" w:color="auto" w:fill="auto"/>
            <w:vAlign w:val="center"/>
            <w:hideMark/>
          </w:tcPr>
          <w:p w14:paraId="2608E799" w14:textId="3901927C" w:rsidR="00A9661E" w:rsidRPr="00A9661E" w:rsidRDefault="00A9661E" w:rsidP="00A9661E">
            <w:pPr>
              <w:rPr>
                <w:rFonts w:ascii="Arial" w:hAnsi="Arial" w:cs="Arial"/>
                <w:sz w:val="22"/>
                <w:szCs w:val="22"/>
              </w:rPr>
            </w:pPr>
            <w:r w:rsidRPr="00A9661E">
              <w:rPr>
                <w:rFonts w:ascii="Arial" w:hAnsi="Arial" w:cs="Arial"/>
                <w:sz w:val="22"/>
                <w:szCs w:val="22"/>
              </w:rPr>
              <w:t xml:space="preserve">Смяна на основна платка FP2000 - 11 броя </w:t>
            </w:r>
          </w:p>
        </w:tc>
      </w:tr>
    </w:tbl>
    <w:p w14:paraId="1A1772EC" w14:textId="77777777" w:rsidR="002179BD" w:rsidRDefault="002179BD" w:rsidP="00397B6D">
      <w:pPr>
        <w:jc w:val="both"/>
        <w:rPr>
          <w:rFonts w:ascii="Arial" w:hAnsi="Arial" w:cs="Arial"/>
          <w:b/>
          <w:sz w:val="22"/>
          <w:szCs w:val="22"/>
        </w:rPr>
      </w:pPr>
    </w:p>
    <w:p w14:paraId="1F6948B8" w14:textId="77777777" w:rsidR="00D146AE" w:rsidRDefault="00D146AE" w:rsidP="00D146AE">
      <w:pPr>
        <w:jc w:val="both"/>
        <w:rPr>
          <w:rFonts w:ascii="Arial" w:hAnsi="Arial" w:cs="Arial"/>
          <w:b/>
          <w:sz w:val="22"/>
          <w:szCs w:val="22"/>
        </w:rPr>
      </w:pPr>
      <w:r>
        <w:rPr>
          <w:rFonts w:ascii="Arial" w:hAnsi="Arial" w:cs="Arial"/>
          <w:b/>
          <w:sz w:val="22"/>
          <w:szCs w:val="22"/>
        </w:rPr>
        <w:t>*Количествата на резервните части са прогнозни и могат да бъдат променяни в рамките на стойността на договора!</w:t>
      </w:r>
    </w:p>
    <w:p w14:paraId="25176BEC" w14:textId="77777777" w:rsidR="00D146AE" w:rsidRDefault="00D146AE" w:rsidP="00D146AE">
      <w:pPr>
        <w:jc w:val="both"/>
        <w:rPr>
          <w:rFonts w:ascii="Arial" w:hAnsi="Arial" w:cs="Arial"/>
          <w:b/>
          <w:sz w:val="22"/>
          <w:szCs w:val="22"/>
        </w:rPr>
      </w:pPr>
    </w:p>
    <w:p w14:paraId="1EAAF442" w14:textId="77777777" w:rsidR="00D146AE" w:rsidRPr="00147860" w:rsidRDefault="00D146AE" w:rsidP="00397B6D">
      <w:pPr>
        <w:jc w:val="both"/>
        <w:rPr>
          <w:rFonts w:ascii="Arial" w:hAnsi="Arial" w:cs="Arial"/>
          <w:b/>
          <w:sz w:val="22"/>
          <w:szCs w:val="22"/>
        </w:rPr>
      </w:pPr>
    </w:p>
    <w:sectPr w:rsidR="00D146AE" w:rsidRPr="00147860" w:rsidSect="003033BF">
      <w:footerReference w:type="default" r:id="rId8"/>
      <w:footerReference w:type="first" r:id="rId9"/>
      <w:pgSz w:w="11906" w:h="16838"/>
      <w:pgMar w:top="1135" w:right="851" w:bottom="426" w:left="1418" w:header="420" w:footer="35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AECF1E" w14:textId="77777777" w:rsidR="003033BF" w:rsidRDefault="003033BF">
      <w:r>
        <w:separator/>
      </w:r>
    </w:p>
  </w:endnote>
  <w:endnote w:type="continuationSeparator" w:id="0">
    <w:p w14:paraId="60C71EBB" w14:textId="77777777" w:rsidR="003033BF" w:rsidRDefault="00303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Futura Bk">
    <w:altName w:val="Century Gothic"/>
    <w:charset w:val="00"/>
    <w:family w:val="auto"/>
    <w:pitch w:val="default"/>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E6F1FB" w14:textId="797EA7C1" w:rsidR="00BC4E62" w:rsidRPr="00C80EE0" w:rsidRDefault="00423F10" w:rsidP="00BC4E62">
    <w:pPr>
      <w:pStyle w:val="Footer"/>
      <w:rPr>
        <w:lang w:val="en-US"/>
      </w:rPr>
    </w:pPr>
    <w:r w:rsidRPr="00F22FC2">
      <w:t xml:space="preserve">ТС – </w:t>
    </w:r>
    <w:r>
      <w:t xml:space="preserve">ФУ на НЕК ЕАД                                                               </w:t>
    </w:r>
    <w:r w:rsidR="00496B13">
      <w:t xml:space="preserve">                                    </w:t>
    </w:r>
    <w:r>
      <w:t xml:space="preserve">      </w:t>
    </w:r>
    <w:r w:rsidR="00944495">
      <w:t>Стр.</w:t>
    </w:r>
    <w:r w:rsidR="00BC4E62" w:rsidRPr="00F22FC2">
      <w:t xml:space="preserve"> </w:t>
    </w:r>
    <w:r w:rsidR="00BC4E62" w:rsidRPr="00F22FC2">
      <w:rPr>
        <w:b/>
        <w:bCs/>
      </w:rPr>
      <w:fldChar w:fldCharType="begin"/>
    </w:r>
    <w:r w:rsidR="00BC4E62" w:rsidRPr="00F22FC2">
      <w:rPr>
        <w:b/>
        <w:bCs/>
      </w:rPr>
      <w:instrText>PAGE</w:instrText>
    </w:r>
    <w:r w:rsidR="00BC4E62" w:rsidRPr="00F22FC2">
      <w:rPr>
        <w:b/>
        <w:bCs/>
      </w:rPr>
      <w:fldChar w:fldCharType="separate"/>
    </w:r>
    <w:r w:rsidR="00BC4E62">
      <w:rPr>
        <w:b/>
        <w:bCs/>
      </w:rPr>
      <w:t>1</w:t>
    </w:r>
    <w:r w:rsidR="00BC4E62" w:rsidRPr="00F22FC2">
      <w:rPr>
        <w:b/>
        <w:bCs/>
      </w:rPr>
      <w:fldChar w:fldCharType="end"/>
    </w:r>
    <w:r w:rsidR="00BC4E62" w:rsidRPr="00F22FC2">
      <w:t xml:space="preserve"> от </w:t>
    </w:r>
    <w:r w:rsidR="00BC4E62" w:rsidRPr="00F22FC2">
      <w:rPr>
        <w:b/>
        <w:bCs/>
      </w:rPr>
      <w:fldChar w:fldCharType="begin"/>
    </w:r>
    <w:r w:rsidR="00BC4E62" w:rsidRPr="00F22FC2">
      <w:rPr>
        <w:b/>
        <w:bCs/>
      </w:rPr>
      <w:instrText>NUMPAGES</w:instrText>
    </w:r>
    <w:r w:rsidR="00BC4E62" w:rsidRPr="00F22FC2">
      <w:rPr>
        <w:b/>
        <w:bCs/>
      </w:rPr>
      <w:fldChar w:fldCharType="separate"/>
    </w:r>
    <w:r w:rsidR="00BC4E62">
      <w:rPr>
        <w:b/>
        <w:bCs/>
      </w:rPr>
      <w:t>4</w:t>
    </w:r>
    <w:r w:rsidR="00BC4E62" w:rsidRPr="00F22FC2">
      <w:rPr>
        <w:b/>
        <w:bCs/>
      </w:rPr>
      <w:fldChar w:fldCharType="end"/>
    </w:r>
  </w:p>
  <w:p w14:paraId="65DE2417" w14:textId="77777777" w:rsidR="00F82477" w:rsidRDefault="00F82477" w:rsidP="00550C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540CA9" w14:textId="0FD9F2F9" w:rsidR="00F82477" w:rsidRPr="00C80EE0" w:rsidRDefault="00F22FC2" w:rsidP="00550C83">
    <w:pPr>
      <w:pStyle w:val="Footer"/>
      <w:rPr>
        <w:lang w:val="en-US"/>
      </w:rPr>
    </w:pPr>
    <w:r w:rsidRPr="00F22FC2">
      <w:t xml:space="preserve">ТС – </w:t>
    </w:r>
    <w:r w:rsidR="00423F10">
      <w:t>ФУ</w:t>
    </w:r>
    <w:r w:rsidR="004E4E98">
      <w:t xml:space="preserve"> за </w:t>
    </w:r>
    <w:r w:rsidR="00423F10">
      <w:t xml:space="preserve">ЦУ, </w:t>
    </w:r>
    <w:r w:rsidR="004E4E98">
      <w:t>ПД</w:t>
    </w:r>
    <w:r w:rsidR="00423F10">
      <w:t>, ПВЕЦ и ПЯК</w:t>
    </w:r>
    <w:r w:rsidR="004E4E98">
      <w:t xml:space="preserve"> </w:t>
    </w:r>
    <w:r w:rsidR="001E6CE8">
      <w:t>на НЕК ЕАД</w:t>
    </w:r>
    <w:r>
      <w:tab/>
    </w:r>
    <w:r w:rsidR="00423F10">
      <w:t xml:space="preserve">                                                            </w:t>
    </w:r>
    <w:proofErr w:type="spellStart"/>
    <w:r w:rsidRPr="00F22FC2">
      <w:t>Стр</w:t>
    </w:r>
    <w:proofErr w:type="spellEnd"/>
    <w:r>
      <w:rPr>
        <w:lang w:val="en-US"/>
      </w:rPr>
      <w:t>.</w:t>
    </w:r>
    <w:r w:rsidRPr="00F22FC2">
      <w:t xml:space="preserve"> </w:t>
    </w:r>
    <w:r w:rsidRPr="00F22FC2">
      <w:rPr>
        <w:b/>
        <w:bCs/>
      </w:rPr>
      <w:fldChar w:fldCharType="begin"/>
    </w:r>
    <w:r w:rsidRPr="00F22FC2">
      <w:rPr>
        <w:b/>
        <w:bCs/>
      </w:rPr>
      <w:instrText>PAGE</w:instrText>
    </w:r>
    <w:r w:rsidRPr="00F22FC2">
      <w:rPr>
        <w:b/>
        <w:bCs/>
      </w:rPr>
      <w:fldChar w:fldCharType="separate"/>
    </w:r>
    <w:r w:rsidRPr="00F22FC2">
      <w:rPr>
        <w:b/>
        <w:bCs/>
      </w:rPr>
      <w:t>2</w:t>
    </w:r>
    <w:r w:rsidRPr="00F22FC2">
      <w:rPr>
        <w:b/>
        <w:bCs/>
      </w:rPr>
      <w:fldChar w:fldCharType="end"/>
    </w:r>
    <w:r w:rsidRPr="00F22FC2">
      <w:t xml:space="preserve"> от </w:t>
    </w:r>
    <w:r w:rsidRPr="00F22FC2">
      <w:rPr>
        <w:b/>
        <w:bCs/>
      </w:rPr>
      <w:fldChar w:fldCharType="begin"/>
    </w:r>
    <w:r w:rsidRPr="00F22FC2">
      <w:rPr>
        <w:b/>
        <w:bCs/>
      </w:rPr>
      <w:instrText>NUMPAGES</w:instrText>
    </w:r>
    <w:r w:rsidRPr="00F22FC2">
      <w:rPr>
        <w:b/>
        <w:bCs/>
      </w:rPr>
      <w:fldChar w:fldCharType="separate"/>
    </w:r>
    <w:r w:rsidRPr="00F22FC2">
      <w:rPr>
        <w:b/>
        <w:bCs/>
      </w:rPr>
      <w:t>2</w:t>
    </w:r>
    <w:r w:rsidRPr="00F22FC2">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2277B1" w14:textId="77777777" w:rsidR="003033BF" w:rsidRDefault="003033BF">
      <w:r>
        <w:separator/>
      </w:r>
    </w:p>
  </w:footnote>
  <w:footnote w:type="continuationSeparator" w:id="0">
    <w:p w14:paraId="1DDA7F9A" w14:textId="77777777" w:rsidR="003033BF" w:rsidRDefault="003033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057C4"/>
    <w:multiLevelType w:val="hybridMultilevel"/>
    <w:tmpl w:val="38384DB4"/>
    <w:lvl w:ilvl="0" w:tplc="9126EF8A">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74223E4"/>
    <w:multiLevelType w:val="multilevel"/>
    <w:tmpl w:val="46767EE0"/>
    <w:lvl w:ilvl="0">
      <w:start w:val="6"/>
      <w:numFmt w:val="decimal"/>
      <w:lvlText w:val="%1"/>
      <w:lvlJc w:val="left"/>
      <w:pPr>
        <w:ind w:left="360" w:hanging="360"/>
      </w:pPr>
      <w:rPr>
        <w:rFonts w:hint="default"/>
        <w:b w:val="0"/>
      </w:rPr>
    </w:lvl>
    <w:lvl w:ilvl="1">
      <w:start w:val="1"/>
      <w:numFmt w:val="decimal"/>
      <w:lvlText w:val="%1.%2"/>
      <w:lvlJc w:val="left"/>
      <w:pPr>
        <w:ind w:left="1062" w:hanging="360"/>
      </w:pPr>
      <w:rPr>
        <w:rFonts w:hint="default"/>
        <w:b w:val="0"/>
      </w:rPr>
    </w:lvl>
    <w:lvl w:ilvl="2">
      <w:start w:val="1"/>
      <w:numFmt w:val="decimal"/>
      <w:lvlText w:val="%1.%2.%3"/>
      <w:lvlJc w:val="left"/>
      <w:pPr>
        <w:ind w:left="2124" w:hanging="720"/>
      </w:pPr>
      <w:rPr>
        <w:rFonts w:hint="default"/>
        <w:b w:val="0"/>
      </w:rPr>
    </w:lvl>
    <w:lvl w:ilvl="3">
      <w:start w:val="1"/>
      <w:numFmt w:val="decimal"/>
      <w:lvlText w:val="%1.%2.%3.%4"/>
      <w:lvlJc w:val="left"/>
      <w:pPr>
        <w:ind w:left="2826" w:hanging="720"/>
      </w:pPr>
      <w:rPr>
        <w:rFonts w:hint="default"/>
        <w:b w:val="0"/>
      </w:rPr>
    </w:lvl>
    <w:lvl w:ilvl="4">
      <w:start w:val="1"/>
      <w:numFmt w:val="decimal"/>
      <w:lvlText w:val="%1.%2.%3.%4.%5"/>
      <w:lvlJc w:val="left"/>
      <w:pPr>
        <w:ind w:left="3888" w:hanging="1080"/>
      </w:pPr>
      <w:rPr>
        <w:rFonts w:hint="default"/>
        <w:b w:val="0"/>
      </w:rPr>
    </w:lvl>
    <w:lvl w:ilvl="5">
      <w:start w:val="1"/>
      <w:numFmt w:val="decimal"/>
      <w:lvlText w:val="%1.%2.%3.%4.%5.%6"/>
      <w:lvlJc w:val="left"/>
      <w:pPr>
        <w:ind w:left="4590" w:hanging="1080"/>
      </w:pPr>
      <w:rPr>
        <w:rFonts w:hint="default"/>
        <w:b w:val="0"/>
      </w:rPr>
    </w:lvl>
    <w:lvl w:ilvl="6">
      <w:start w:val="1"/>
      <w:numFmt w:val="decimal"/>
      <w:lvlText w:val="%1.%2.%3.%4.%5.%6.%7"/>
      <w:lvlJc w:val="left"/>
      <w:pPr>
        <w:ind w:left="5652" w:hanging="1440"/>
      </w:pPr>
      <w:rPr>
        <w:rFonts w:hint="default"/>
        <w:b w:val="0"/>
      </w:rPr>
    </w:lvl>
    <w:lvl w:ilvl="7">
      <w:start w:val="1"/>
      <w:numFmt w:val="decimal"/>
      <w:lvlText w:val="%1.%2.%3.%4.%5.%6.%7.%8"/>
      <w:lvlJc w:val="left"/>
      <w:pPr>
        <w:ind w:left="6354" w:hanging="1440"/>
      </w:pPr>
      <w:rPr>
        <w:rFonts w:hint="default"/>
        <w:b w:val="0"/>
      </w:rPr>
    </w:lvl>
    <w:lvl w:ilvl="8">
      <w:start w:val="1"/>
      <w:numFmt w:val="decimal"/>
      <w:lvlText w:val="%1.%2.%3.%4.%5.%6.%7.%8.%9"/>
      <w:lvlJc w:val="left"/>
      <w:pPr>
        <w:ind w:left="7416" w:hanging="1800"/>
      </w:pPr>
      <w:rPr>
        <w:rFonts w:hint="default"/>
        <w:b w:val="0"/>
      </w:rPr>
    </w:lvl>
  </w:abstractNum>
  <w:abstractNum w:abstractNumId="2" w15:restartNumberingAfterBreak="0">
    <w:nsid w:val="103A2D90"/>
    <w:multiLevelType w:val="hybridMultilevel"/>
    <w:tmpl w:val="574C6E46"/>
    <w:lvl w:ilvl="0" w:tplc="4CE44ABA">
      <w:start w:val="3"/>
      <w:numFmt w:val="upperRoman"/>
      <w:lvlText w:val="%1."/>
      <w:lvlJc w:val="left"/>
      <w:pPr>
        <w:tabs>
          <w:tab w:val="num" w:pos="1428"/>
        </w:tabs>
        <w:ind w:left="1428" w:hanging="720"/>
      </w:pPr>
      <w:rPr>
        <w:rFonts w:hint="default"/>
      </w:rPr>
    </w:lvl>
    <w:lvl w:ilvl="1" w:tplc="04020019" w:tentative="1">
      <w:start w:val="1"/>
      <w:numFmt w:val="lowerLetter"/>
      <w:lvlText w:val="%2."/>
      <w:lvlJc w:val="left"/>
      <w:pPr>
        <w:tabs>
          <w:tab w:val="num" w:pos="1788"/>
        </w:tabs>
        <w:ind w:left="1788" w:hanging="360"/>
      </w:p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3" w15:restartNumberingAfterBreak="0">
    <w:nsid w:val="1AB01967"/>
    <w:multiLevelType w:val="hybridMultilevel"/>
    <w:tmpl w:val="A7DE7106"/>
    <w:lvl w:ilvl="0" w:tplc="A9804496">
      <w:start w:val="4"/>
      <w:numFmt w:val="bullet"/>
      <w:lvlText w:val="-"/>
      <w:lvlJc w:val="left"/>
      <w:pPr>
        <w:ind w:left="720" w:hanging="360"/>
      </w:pPr>
      <w:rPr>
        <w:rFonts w:ascii="Arial" w:eastAsia="Calibr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C9776A1"/>
    <w:multiLevelType w:val="hybridMultilevel"/>
    <w:tmpl w:val="8ACEA916"/>
    <w:lvl w:ilvl="0" w:tplc="04020001">
      <w:start w:val="1"/>
      <w:numFmt w:val="bullet"/>
      <w:lvlText w:val=""/>
      <w:lvlJc w:val="left"/>
      <w:pPr>
        <w:ind w:left="774" w:hanging="360"/>
      </w:pPr>
      <w:rPr>
        <w:rFonts w:ascii="Symbol" w:hAnsi="Symbol" w:hint="default"/>
      </w:rPr>
    </w:lvl>
    <w:lvl w:ilvl="1" w:tplc="04020003" w:tentative="1">
      <w:start w:val="1"/>
      <w:numFmt w:val="bullet"/>
      <w:lvlText w:val="o"/>
      <w:lvlJc w:val="left"/>
      <w:pPr>
        <w:ind w:left="1494" w:hanging="360"/>
      </w:pPr>
      <w:rPr>
        <w:rFonts w:ascii="Courier New" w:hAnsi="Courier New" w:cs="Courier New" w:hint="default"/>
      </w:rPr>
    </w:lvl>
    <w:lvl w:ilvl="2" w:tplc="04020005" w:tentative="1">
      <w:start w:val="1"/>
      <w:numFmt w:val="bullet"/>
      <w:lvlText w:val=""/>
      <w:lvlJc w:val="left"/>
      <w:pPr>
        <w:ind w:left="2214" w:hanging="360"/>
      </w:pPr>
      <w:rPr>
        <w:rFonts w:ascii="Wingdings" w:hAnsi="Wingdings" w:hint="default"/>
      </w:rPr>
    </w:lvl>
    <w:lvl w:ilvl="3" w:tplc="04020001" w:tentative="1">
      <w:start w:val="1"/>
      <w:numFmt w:val="bullet"/>
      <w:lvlText w:val=""/>
      <w:lvlJc w:val="left"/>
      <w:pPr>
        <w:ind w:left="2934" w:hanging="360"/>
      </w:pPr>
      <w:rPr>
        <w:rFonts w:ascii="Symbol" w:hAnsi="Symbol" w:hint="default"/>
      </w:rPr>
    </w:lvl>
    <w:lvl w:ilvl="4" w:tplc="04020003" w:tentative="1">
      <w:start w:val="1"/>
      <w:numFmt w:val="bullet"/>
      <w:lvlText w:val="o"/>
      <w:lvlJc w:val="left"/>
      <w:pPr>
        <w:ind w:left="3654" w:hanging="360"/>
      </w:pPr>
      <w:rPr>
        <w:rFonts w:ascii="Courier New" w:hAnsi="Courier New" w:cs="Courier New" w:hint="default"/>
      </w:rPr>
    </w:lvl>
    <w:lvl w:ilvl="5" w:tplc="04020005" w:tentative="1">
      <w:start w:val="1"/>
      <w:numFmt w:val="bullet"/>
      <w:lvlText w:val=""/>
      <w:lvlJc w:val="left"/>
      <w:pPr>
        <w:ind w:left="4374" w:hanging="360"/>
      </w:pPr>
      <w:rPr>
        <w:rFonts w:ascii="Wingdings" w:hAnsi="Wingdings" w:hint="default"/>
      </w:rPr>
    </w:lvl>
    <w:lvl w:ilvl="6" w:tplc="04020001" w:tentative="1">
      <w:start w:val="1"/>
      <w:numFmt w:val="bullet"/>
      <w:lvlText w:val=""/>
      <w:lvlJc w:val="left"/>
      <w:pPr>
        <w:ind w:left="5094" w:hanging="360"/>
      </w:pPr>
      <w:rPr>
        <w:rFonts w:ascii="Symbol" w:hAnsi="Symbol" w:hint="default"/>
      </w:rPr>
    </w:lvl>
    <w:lvl w:ilvl="7" w:tplc="04020003" w:tentative="1">
      <w:start w:val="1"/>
      <w:numFmt w:val="bullet"/>
      <w:lvlText w:val="o"/>
      <w:lvlJc w:val="left"/>
      <w:pPr>
        <w:ind w:left="5814" w:hanging="360"/>
      </w:pPr>
      <w:rPr>
        <w:rFonts w:ascii="Courier New" w:hAnsi="Courier New" w:cs="Courier New" w:hint="default"/>
      </w:rPr>
    </w:lvl>
    <w:lvl w:ilvl="8" w:tplc="04020005" w:tentative="1">
      <w:start w:val="1"/>
      <w:numFmt w:val="bullet"/>
      <w:lvlText w:val=""/>
      <w:lvlJc w:val="left"/>
      <w:pPr>
        <w:ind w:left="6534" w:hanging="360"/>
      </w:pPr>
      <w:rPr>
        <w:rFonts w:ascii="Wingdings" w:hAnsi="Wingdings" w:hint="default"/>
      </w:rPr>
    </w:lvl>
  </w:abstractNum>
  <w:abstractNum w:abstractNumId="5" w15:restartNumberingAfterBreak="0">
    <w:nsid w:val="24FF0E89"/>
    <w:multiLevelType w:val="hybridMultilevel"/>
    <w:tmpl w:val="960CCADE"/>
    <w:lvl w:ilvl="0" w:tplc="03BEEE74">
      <w:start w:val="4"/>
      <w:numFmt w:val="bullet"/>
      <w:lvlText w:val="-"/>
      <w:lvlJc w:val="left"/>
      <w:pPr>
        <w:ind w:left="720" w:hanging="360"/>
      </w:pPr>
      <w:rPr>
        <w:rFonts w:ascii="Arial" w:eastAsia="Calibr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DD87349"/>
    <w:multiLevelType w:val="multilevel"/>
    <w:tmpl w:val="4B28BC18"/>
    <w:lvl w:ilvl="0">
      <w:start w:val="1"/>
      <w:numFmt w:val="decimal"/>
      <w:lvlText w:val="%1."/>
      <w:lvlJc w:val="left"/>
      <w:pPr>
        <w:ind w:left="643" w:hanging="360"/>
      </w:pPr>
      <w:rPr>
        <w:rFonts w:hint="default"/>
        <w:b/>
        <w:bCs/>
      </w:rPr>
    </w:lvl>
    <w:lvl w:ilvl="1">
      <w:start w:val="1"/>
      <w:numFmt w:val="decimal"/>
      <w:isLgl/>
      <w:lvlText w:val="%1.%2"/>
      <w:lvlJc w:val="left"/>
      <w:pPr>
        <w:ind w:left="1003" w:hanging="360"/>
      </w:pPr>
      <w:rPr>
        <w:rFonts w:hint="default"/>
      </w:rPr>
    </w:lvl>
    <w:lvl w:ilvl="2">
      <w:start w:val="1"/>
      <w:numFmt w:val="decimal"/>
      <w:isLgl/>
      <w:lvlText w:val="%1.%2.%3"/>
      <w:lvlJc w:val="left"/>
      <w:pPr>
        <w:ind w:left="5824" w:hanging="720"/>
      </w:pPr>
      <w:rPr>
        <w:rFonts w:hint="default"/>
        <w:b/>
        <w:bCs/>
      </w:rPr>
    </w:lvl>
    <w:lvl w:ilvl="3">
      <w:start w:val="1"/>
      <w:numFmt w:val="decimal"/>
      <w:isLgl/>
      <w:lvlText w:val="%1.%2.%3.%4"/>
      <w:lvlJc w:val="left"/>
      <w:pPr>
        <w:ind w:left="2083" w:hanging="720"/>
      </w:pPr>
      <w:rPr>
        <w:rFonts w:hint="default"/>
      </w:rPr>
    </w:lvl>
    <w:lvl w:ilvl="4">
      <w:start w:val="1"/>
      <w:numFmt w:val="decimal"/>
      <w:isLgl/>
      <w:lvlText w:val="%1.%2.%3.%4.%5"/>
      <w:lvlJc w:val="left"/>
      <w:pPr>
        <w:ind w:left="2803" w:hanging="1080"/>
      </w:pPr>
      <w:rPr>
        <w:rFonts w:hint="default"/>
      </w:rPr>
    </w:lvl>
    <w:lvl w:ilvl="5">
      <w:start w:val="1"/>
      <w:numFmt w:val="decimal"/>
      <w:isLgl/>
      <w:lvlText w:val="%1.%2.%3.%4.%5.%6"/>
      <w:lvlJc w:val="left"/>
      <w:pPr>
        <w:ind w:left="3163" w:hanging="1080"/>
      </w:pPr>
      <w:rPr>
        <w:rFonts w:hint="default"/>
      </w:rPr>
    </w:lvl>
    <w:lvl w:ilvl="6">
      <w:start w:val="1"/>
      <w:numFmt w:val="decimal"/>
      <w:isLgl/>
      <w:lvlText w:val="%1.%2.%3.%4.%5.%6.%7"/>
      <w:lvlJc w:val="left"/>
      <w:pPr>
        <w:ind w:left="3883"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63" w:hanging="1800"/>
      </w:pPr>
      <w:rPr>
        <w:rFonts w:hint="default"/>
      </w:rPr>
    </w:lvl>
  </w:abstractNum>
  <w:abstractNum w:abstractNumId="7" w15:restartNumberingAfterBreak="0">
    <w:nsid w:val="3F240CBE"/>
    <w:multiLevelType w:val="hybridMultilevel"/>
    <w:tmpl w:val="F2E26574"/>
    <w:lvl w:ilvl="0" w:tplc="0402000F">
      <w:start w:val="4"/>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F652696"/>
    <w:multiLevelType w:val="multilevel"/>
    <w:tmpl w:val="DF56A82E"/>
    <w:lvl w:ilvl="0">
      <w:start w:val="5"/>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9" w15:restartNumberingAfterBreak="0">
    <w:nsid w:val="523F7BCE"/>
    <w:multiLevelType w:val="hybridMultilevel"/>
    <w:tmpl w:val="E3BE9AC0"/>
    <w:lvl w:ilvl="0" w:tplc="E7986DE2">
      <w:start w:val="3"/>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53EB2B13"/>
    <w:multiLevelType w:val="hybridMultilevel"/>
    <w:tmpl w:val="8DC67F58"/>
    <w:lvl w:ilvl="0" w:tplc="0846C210">
      <w:start w:val="4"/>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E727E6"/>
    <w:multiLevelType w:val="hybridMultilevel"/>
    <w:tmpl w:val="D93C698E"/>
    <w:lvl w:ilvl="0" w:tplc="9252B95E">
      <w:start w:val="3"/>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58AC74AF"/>
    <w:multiLevelType w:val="hybridMultilevel"/>
    <w:tmpl w:val="5A748158"/>
    <w:lvl w:ilvl="0" w:tplc="B5F024E8">
      <w:start w:val="2"/>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59671973"/>
    <w:multiLevelType w:val="multilevel"/>
    <w:tmpl w:val="B0EE1352"/>
    <w:lvl w:ilvl="0">
      <w:start w:val="4"/>
      <w:numFmt w:val="decimal"/>
      <w:lvlText w:val="%1."/>
      <w:lvlJc w:val="left"/>
      <w:pPr>
        <w:ind w:left="360" w:hanging="360"/>
      </w:pPr>
      <w:rPr>
        <w:rFonts w:hint="default"/>
        <w:b/>
        <w:bCs w:val="0"/>
      </w:rPr>
    </w:lvl>
    <w:lvl w:ilvl="1">
      <w:start w:val="1"/>
      <w:numFmt w:val="decimal"/>
      <w:lvlText w:val="%1.%2."/>
      <w:lvlJc w:val="left"/>
      <w:pPr>
        <w:ind w:left="720" w:hanging="720"/>
      </w:pPr>
      <w:rPr>
        <w:rFonts w:ascii="Arial" w:hAnsi="Arial" w:cs="Arial" w:hint="default"/>
        <w:b/>
        <w:bCs w:val="0"/>
      </w:rPr>
    </w:lvl>
    <w:lvl w:ilvl="2">
      <w:start w:val="1"/>
      <w:numFmt w:val="decimal"/>
      <w:lvlText w:val="%1.%2.%3."/>
      <w:lvlJc w:val="left"/>
      <w:pPr>
        <w:ind w:left="720" w:hanging="720"/>
      </w:pPr>
      <w:rPr>
        <w:rFonts w:hint="default"/>
        <w:b/>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B947CC6"/>
    <w:multiLevelType w:val="hybridMultilevel"/>
    <w:tmpl w:val="CAD61F5E"/>
    <w:lvl w:ilvl="0" w:tplc="457E7D3C">
      <w:start w:val="1"/>
      <w:numFmt w:val="upperRoman"/>
      <w:lvlText w:val="%1."/>
      <w:lvlJc w:val="left"/>
      <w:pPr>
        <w:tabs>
          <w:tab w:val="num" w:pos="1428"/>
        </w:tabs>
        <w:ind w:left="1428" w:hanging="720"/>
      </w:pPr>
      <w:rPr>
        <w:rFonts w:hint="default"/>
      </w:rPr>
    </w:lvl>
    <w:lvl w:ilvl="1" w:tplc="04020019" w:tentative="1">
      <w:start w:val="1"/>
      <w:numFmt w:val="lowerLetter"/>
      <w:lvlText w:val="%2."/>
      <w:lvlJc w:val="left"/>
      <w:pPr>
        <w:tabs>
          <w:tab w:val="num" w:pos="1788"/>
        </w:tabs>
        <w:ind w:left="1788" w:hanging="360"/>
      </w:p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15" w15:restartNumberingAfterBreak="0">
    <w:nsid w:val="60AF5606"/>
    <w:multiLevelType w:val="hybridMultilevel"/>
    <w:tmpl w:val="1BBA0DBC"/>
    <w:lvl w:ilvl="0" w:tplc="0402000F">
      <w:start w:val="1"/>
      <w:numFmt w:val="decimal"/>
      <w:lvlText w:val="%1."/>
      <w:lvlJc w:val="left"/>
      <w:pPr>
        <w:ind w:left="928" w:hanging="360"/>
      </w:p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6" w15:restartNumberingAfterBreak="0">
    <w:nsid w:val="61E56BBB"/>
    <w:multiLevelType w:val="hybridMultilevel"/>
    <w:tmpl w:val="7E5A9F74"/>
    <w:lvl w:ilvl="0" w:tplc="B7747C64">
      <w:start w:val="3"/>
      <w:numFmt w:val="bullet"/>
      <w:lvlText w:val="-"/>
      <w:lvlJc w:val="left"/>
      <w:pPr>
        <w:ind w:left="1068" w:hanging="360"/>
      </w:pPr>
      <w:rPr>
        <w:rFonts w:ascii="Arial" w:eastAsiaTheme="minorHAnsi" w:hAnsi="Arial" w:cs="Arial" w:hint="default"/>
      </w:rPr>
    </w:lvl>
    <w:lvl w:ilvl="1" w:tplc="04020003">
      <w:start w:val="1"/>
      <w:numFmt w:val="bullet"/>
      <w:lvlText w:val="o"/>
      <w:lvlJc w:val="left"/>
      <w:pPr>
        <w:ind w:left="1788" w:hanging="360"/>
      </w:pPr>
      <w:rPr>
        <w:rFonts w:ascii="Courier New" w:hAnsi="Courier New" w:cs="Courier New" w:hint="default"/>
      </w:rPr>
    </w:lvl>
    <w:lvl w:ilvl="2" w:tplc="04020005">
      <w:start w:val="1"/>
      <w:numFmt w:val="bullet"/>
      <w:lvlText w:val=""/>
      <w:lvlJc w:val="left"/>
      <w:pPr>
        <w:ind w:left="2508" w:hanging="360"/>
      </w:pPr>
      <w:rPr>
        <w:rFonts w:ascii="Wingdings" w:hAnsi="Wingdings" w:hint="default"/>
      </w:rPr>
    </w:lvl>
    <w:lvl w:ilvl="3" w:tplc="04020001">
      <w:start w:val="1"/>
      <w:numFmt w:val="bullet"/>
      <w:lvlText w:val=""/>
      <w:lvlJc w:val="left"/>
      <w:pPr>
        <w:ind w:left="3228" w:hanging="360"/>
      </w:pPr>
      <w:rPr>
        <w:rFonts w:ascii="Symbol" w:hAnsi="Symbol" w:hint="default"/>
      </w:rPr>
    </w:lvl>
    <w:lvl w:ilvl="4" w:tplc="04020003">
      <w:start w:val="1"/>
      <w:numFmt w:val="bullet"/>
      <w:lvlText w:val="o"/>
      <w:lvlJc w:val="left"/>
      <w:pPr>
        <w:ind w:left="3948" w:hanging="360"/>
      </w:pPr>
      <w:rPr>
        <w:rFonts w:ascii="Courier New" w:hAnsi="Courier New" w:cs="Courier New" w:hint="default"/>
      </w:rPr>
    </w:lvl>
    <w:lvl w:ilvl="5" w:tplc="04020005">
      <w:start w:val="1"/>
      <w:numFmt w:val="bullet"/>
      <w:lvlText w:val=""/>
      <w:lvlJc w:val="left"/>
      <w:pPr>
        <w:ind w:left="4668" w:hanging="360"/>
      </w:pPr>
      <w:rPr>
        <w:rFonts w:ascii="Wingdings" w:hAnsi="Wingdings" w:hint="default"/>
      </w:rPr>
    </w:lvl>
    <w:lvl w:ilvl="6" w:tplc="04020001">
      <w:start w:val="1"/>
      <w:numFmt w:val="bullet"/>
      <w:lvlText w:val=""/>
      <w:lvlJc w:val="left"/>
      <w:pPr>
        <w:ind w:left="5388" w:hanging="360"/>
      </w:pPr>
      <w:rPr>
        <w:rFonts w:ascii="Symbol" w:hAnsi="Symbol" w:hint="default"/>
      </w:rPr>
    </w:lvl>
    <w:lvl w:ilvl="7" w:tplc="04020003">
      <w:start w:val="1"/>
      <w:numFmt w:val="bullet"/>
      <w:lvlText w:val="o"/>
      <w:lvlJc w:val="left"/>
      <w:pPr>
        <w:ind w:left="6108" w:hanging="360"/>
      </w:pPr>
      <w:rPr>
        <w:rFonts w:ascii="Courier New" w:hAnsi="Courier New" w:cs="Courier New" w:hint="default"/>
      </w:rPr>
    </w:lvl>
    <w:lvl w:ilvl="8" w:tplc="04020005">
      <w:start w:val="1"/>
      <w:numFmt w:val="bullet"/>
      <w:lvlText w:val=""/>
      <w:lvlJc w:val="left"/>
      <w:pPr>
        <w:ind w:left="6828" w:hanging="360"/>
      </w:pPr>
      <w:rPr>
        <w:rFonts w:ascii="Wingdings" w:hAnsi="Wingdings" w:hint="default"/>
      </w:rPr>
    </w:lvl>
  </w:abstractNum>
  <w:abstractNum w:abstractNumId="17" w15:restartNumberingAfterBreak="0">
    <w:nsid w:val="63E33FCE"/>
    <w:multiLevelType w:val="hybridMultilevel"/>
    <w:tmpl w:val="265021FC"/>
    <w:lvl w:ilvl="0" w:tplc="0402000F">
      <w:start w:val="1"/>
      <w:numFmt w:val="decimal"/>
      <w:lvlText w:val="%1."/>
      <w:lvlJc w:val="left"/>
      <w:pPr>
        <w:ind w:left="928" w:hanging="360"/>
      </w:p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abstractNum w:abstractNumId="18" w15:restartNumberingAfterBreak="0">
    <w:nsid w:val="68D86C15"/>
    <w:multiLevelType w:val="hybridMultilevel"/>
    <w:tmpl w:val="F62A2976"/>
    <w:lvl w:ilvl="0" w:tplc="04020001">
      <w:start w:val="1"/>
      <w:numFmt w:val="bullet"/>
      <w:lvlText w:val=""/>
      <w:lvlJc w:val="left"/>
      <w:pPr>
        <w:tabs>
          <w:tab w:val="num" w:pos="1428"/>
        </w:tabs>
        <w:ind w:left="1428" w:hanging="360"/>
      </w:pPr>
      <w:rPr>
        <w:rFonts w:ascii="Symbol" w:hAnsi="Symbol"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19" w15:restartNumberingAfterBreak="0">
    <w:nsid w:val="696930E3"/>
    <w:multiLevelType w:val="hybridMultilevel"/>
    <w:tmpl w:val="4606C67C"/>
    <w:lvl w:ilvl="0" w:tplc="04020001">
      <w:start w:val="1"/>
      <w:numFmt w:val="bullet"/>
      <w:lvlText w:val=""/>
      <w:lvlJc w:val="left"/>
      <w:pPr>
        <w:tabs>
          <w:tab w:val="num" w:pos="3639"/>
        </w:tabs>
        <w:ind w:left="3639" w:hanging="360"/>
      </w:pPr>
      <w:rPr>
        <w:rFonts w:ascii="Symbol" w:hAnsi="Symbol" w:hint="default"/>
      </w:rPr>
    </w:lvl>
    <w:lvl w:ilvl="1" w:tplc="04020003" w:tentative="1">
      <w:start w:val="1"/>
      <w:numFmt w:val="bullet"/>
      <w:lvlText w:val="o"/>
      <w:lvlJc w:val="left"/>
      <w:pPr>
        <w:tabs>
          <w:tab w:val="num" w:pos="4359"/>
        </w:tabs>
        <w:ind w:left="4359" w:hanging="360"/>
      </w:pPr>
      <w:rPr>
        <w:rFonts w:ascii="Courier New" w:hAnsi="Courier New" w:cs="Courier New" w:hint="default"/>
      </w:rPr>
    </w:lvl>
    <w:lvl w:ilvl="2" w:tplc="04020005" w:tentative="1">
      <w:start w:val="1"/>
      <w:numFmt w:val="bullet"/>
      <w:lvlText w:val=""/>
      <w:lvlJc w:val="left"/>
      <w:pPr>
        <w:tabs>
          <w:tab w:val="num" w:pos="5079"/>
        </w:tabs>
        <w:ind w:left="5079" w:hanging="360"/>
      </w:pPr>
      <w:rPr>
        <w:rFonts w:ascii="Wingdings" w:hAnsi="Wingdings" w:hint="default"/>
      </w:rPr>
    </w:lvl>
    <w:lvl w:ilvl="3" w:tplc="04020001" w:tentative="1">
      <w:start w:val="1"/>
      <w:numFmt w:val="bullet"/>
      <w:lvlText w:val=""/>
      <w:lvlJc w:val="left"/>
      <w:pPr>
        <w:tabs>
          <w:tab w:val="num" w:pos="5799"/>
        </w:tabs>
        <w:ind w:left="5799" w:hanging="360"/>
      </w:pPr>
      <w:rPr>
        <w:rFonts w:ascii="Symbol" w:hAnsi="Symbol" w:hint="default"/>
      </w:rPr>
    </w:lvl>
    <w:lvl w:ilvl="4" w:tplc="04020003" w:tentative="1">
      <w:start w:val="1"/>
      <w:numFmt w:val="bullet"/>
      <w:lvlText w:val="o"/>
      <w:lvlJc w:val="left"/>
      <w:pPr>
        <w:tabs>
          <w:tab w:val="num" w:pos="6519"/>
        </w:tabs>
        <w:ind w:left="6519" w:hanging="360"/>
      </w:pPr>
      <w:rPr>
        <w:rFonts w:ascii="Courier New" w:hAnsi="Courier New" w:cs="Courier New" w:hint="default"/>
      </w:rPr>
    </w:lvl>
    <w:lvl w:ilvl="5" w:tplc="04020005" w:tentative="1">
      <w:start w:val="1"/>
      <w:numFmt w:val="bullet"/>
      <w:lvlText w:val=""/>
      <w:lvlJc w:val="left"/>
      <w:pPr>
        <w:tabs>
          <w:tab w:val="num" w:pos="7239"/>
        </w:tabs>
        <w:ind w:left="7239" w:hanging="360"/>
      </w:pPr>
      <w:rPr>
        <w:rFonts w:ascii="Wingdings" w:hAnsi="Wingdings" w:hint="default"/>
      </w:rPr>
    </w:lvl>
    <w:lvl w:ilvl="6" w:tplc="04020001" w:tentative="1">
      <w:start w:val="1"/>
      <w:numFmt w:val="bullet"/>
      <w:lvlText w:val=""/>
      <w:lvlJc w:val="left"/>
      <w:pPr>
        <w:tabs>
          <w:tab w:val="num" w:pos="7959"/>
        </w:tabs>
        <w:ind w:left="7959" w:hanging="360"/>
      </w:pPr>
      <w:rPr>
        <w:rFonts w:ascii="Symbol" w:hAnsi="Symbol" w:hint="default"/>
      </w:rPr>
    </w:lvl>
    <w:lvl w:ilvl="7" w:tplc="04020003" w:tentative="1">
      <w:start w:val="1"/>
      <w:numFmt w:val="bullet"/>
      <w:lvlText w:val="o"/>
      <w:lvlJc w:val="left"/>
      <w:pPr>
        <w:tabs>
          <w:tab w:val="num" w:pos="8679"/>
        </w:tabs>
        <w:ind w:left="8679" w:hanging="360"/>
      </w:pPr>
      <w:rPr>
        <w:rFonts w:ascii="Courier New" w:hAnsi="Courier New" w:cs="Courier New" w:hint="default"/>
      </w:rPr>
    </w:lvl>
    <w:lvl w:ilvl="8" w:tplc="04020005" w:tentative="1">
      <w:start w:val="1"/>
      <w:numFmt w:val="bullet"/>
      <w:lvlText w:val=""/>
      <w:lvlJc w:val="left"/>
      <w:pPr>
        <w:tabs>
          <w:tab w:val="num" w:pos="9399"/>
        </w:tabs>
        <w:ind w:left="9399" w:hanging="360"/>
      </w:pPr>
      <w:rPr>
        <w:rFonts w:ascii="Wingdings" w:hAnsi="Wingdings" w:hint="default"/>
      </w:rPr>
    </w:lvl>
  </w:abstractNum>
  <w:abstractNum w:abstractNumId="20" w15:restartNumberingAfterBreak="0">
    <w:nsid w:val="75010913"/>
    <w:multiLevelType w:val="hybridMultilevel"/>
    <w:tmpl w:val="265021FC"/>
    <w:lvl w:ilvl="0" w:tplc="FFFFFFFF">
      <w:start w:val="1"/>
      <w:numFmt w:val="decimal"/>
      <w:lvlText w:val="%1."/>
      <w:lvlJc w:val="left"/>
      <w:pPr>
        <w:ind w:left="928" w:hanging="360"/>
      </w:p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1" w15:restartNumberingAfterBreak="0">
    <w:nsid w:val="7F146AA6"/>
    <w:multiLevelType w:val="hybridMultilevel"/>
    <w:tmpl w:val="045EDAE0"/>
    <w:lvl w:ilvl="0" w:tplc="AC304FA0">
      <w:start w:val="2"/>
      <w:numFmt w:val="bullet"/>
      <w:lvlText w:val="-"/>
      <w:lvlJc w:val="left"/>
      <w:pPr>
        <w:ind w:left="720" w:hanging="360"/>
      </w:pPr>
      <w:rPr>
        <w:rFonts w:ascii="Arial" w:eastAsia="Calibr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16cid:durableId="1854761375">
    <w:abstractNumId w:val="19"/>
  </w:num>
  <w:num w:numId="2" w16cid:durableId="1184250676">
    <w:abstractNumId w:val="2"/>
  </w:num>
  <w:num w:numId="3" w16cid:durableId="1985888299">
    <w:abstractNumId w:val="14"/>
  </w:num>
  <w:num w:numId="4" w16cid:durableId="1973438656">
    <w:abstractNumId w:val="18"/>
  </w:num>
  <w:num w:numId="5" w16cid:durableId="1114591645">
    <w:abstractNumId w:val="11"/>
  </w:num>
  <w:num w:numId="6" w16cid:durableId="959337658">
    <w:abstractNumId w:val="9"/>
  </w:num>
  <w:num w:numId="7" w16cid:durableId="1005942549">
    <w:abstractNumId w:val="6"/>
  </w:num>
  <w:num w:numId="8" w16cid:durableId="637760217">
    <w:abstractNumId w:val="21"/>
  </w:num>
  <w:num w:numId="9" w16cid:durableId="957491727">
    <w:abstractNumId w:val="1"/>
  </w:num>
  <w:num w:numId="10" w16cid:durableId="1243098360">
    <w:abstractNumId w:val="4"/>
  </w:num>
  <w:num w:numId="11" w16cid:durableId="1657109103">
    <w:abstractNumId w:val="12"/>
  </w:num>
  <w:num w:numId="12" w16cid:durableId="1061710247">
    <w:abstractNumId w:val="7"/>
  </w:num>
  <w:num w:numId="13" w16cid:durableId="1911767091">
    <w:abstractNumId w:val="5"/>
  </w:num>
  <w:num w:numId="14" w16cid:durableId="690450526">
    <w:abstractNumId w:val="10"/>
  </w:num>
  <w:num w:numId="15" w16cid:durableId="453863318">
    <w:abstractNumId w:val="0"/>
  </w:num>
  <w:num w:numId="16" w16cid:durableId="264120370">
    <w:abstractNumId w:val="16"/>
  </w:num>
  <w:num w:numId="17" w16cid:durableId="161316796">
    <w:abstractNumId w:val="13"/>
  </w:num>
  <w:num w:numId="18" w16cid:durableId="399208864">
    <w:abstractNumId w:val="3"/>
  </w:num>
  <w:num w:numId="19" w16cid:durableId="583075160">
    <w:abstractNumId w:val="8"/>
  </w:num>
  <w:num w:numId="20" w16cid:durableId="698239125">
    <w:abstractNumId w:val="17"/>
  </w:num>
  <w:num w:numId="21" w16cid:durableId="2092657104">
    <w:abstractNumId w:val="15"/>
  </w:num>
  <w:num w:numId="22" w16cid:durableId="15735415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7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768"/>
    <w:rsid w:val="00006CF2"/>
    <w:rsid w:val="00022595"/>
    <w:rsid w:val="00027860"/>
    <w:rsid w:val="0003724C"/>
    <w:rsid w:val="00040AAC"/>
    <w:rsid w:val="000460A3"/>
    <w:rsid w:val="000513BA"/>
    <w:rsid w:val="00054912"/>
    <w:rsid w:val="00055805"/>
    <w:rsid w:val="00063EE3"/>
    <w:rsid w:val="00067651"/>
    <w:rsid w:val="00071205"/>
    <w:rsid w:val="00084A68"/>
    <w:rsid w:val="000874F5"/>
    <w:rsid w:val="000907A7"/>
    <w:rsid w:val="000B548A"/>
    <w:rsid w:val="000C6580"/>
    <w:rsid w:val="000D176E"/>
    <w:rsid w:val="000E0546"/>
    <w:rsid w:val="000E4186"/>
    <w:rsid w:val="000F08B0"/>
    <w:rsid w:val="000F37ED"/>
    <w:rsid w:val="000F4E1E"/>
    <w:rsid w:val="000F5186"/>
    <w:rsid w:val="000F6DD9"/>
    <w:rsid w:val="00112374"/>
    <w:rsid w:val="00113514"/>
    <w:rsid w:val="00113646"/>
    <w:rsid w:val="001145FB"/>
    <w:rsid w:val="00117D01"/>
    <w:rsid w:val="00126303"/>
    <w:rsid w:val="00147860"/>
    <w:rsid w:val="00156A08"/>
    <w:rsid w:val="0016480A"/>
    <w:rsid w:val="001773EC"/>
    <w:rsid w:val="001A6604"/>
    <w:rsid w:val="001A6937"/>
    <w:rsid w:val="001C567D"/>
    <w:rsid w:val="001D2BEC"/>
    <w:rsid w:val="001D469B"/>
    <w:rsid w:val="001D608A"/>
    <w:rsid w:val="001E358D"/>
    <w:rsid w:val="001E441F"/>
    <w:rsid w:val="001E6CE8"/>
    <w:rsid w:val="001F3058"/>
    <w:rsid w:val="00200C52"/>
    <w:rsid w:val="00203E3F"/>
    <w:rsid w:val="002050FD"/>
    <w:rsid w:val="00207D15"/>
    <w:rsid w:val="002132A5"/>
    <w:rsid w:val="002144D2"/>
    <w:rsid w:val="002179BD"/>
    <w:rsid w:val="00220C57"/>
    <w:rsid w:val="00224642"/>
    <w:rsid w:val="00227B01"/>
    <w:rsid w:val="0024079E"/>
    <w:rsid w:val="002420C5"/>
    <w:rsid w:val="00245807"/>
    <w:rsid w:val="00251E97"/>
    <w:rsid w:val="0025230D"/>
    <w:rsid w:val="0025291F"/>
    <w:rsid w:val="00263CE8"/>
    <w:rsid w:val="002646C6"/>
    <w:rsid w:val="0027178A"/>
    <w:rsid w:val="002806D6"/>
    <w:rsid w:val="00280D2F"/>
    <w:rsid w:val="0028654F"/>
    <w:rsid w:val="00287741"/>
    <w:rsid w:val="00290CEB"/>
    <w:rsid w:val="00291297"/>
    <w:rsid w:val="00295EFC"/>
    <w:rsid w:val="00296636"/>
    <w:rsid w:val="002B7F5B"/>
    <w:rsid w:val="002E0656"/>
    <w:rsid w:val="002E3295"/>
    <w:rsid w:val="00301F8B"/>
    <w:rsid w:val="003033BF"/>
    <w:rsid w:val="0030407A"/>
    <w:rsid w:val="00340295"/>
    <w:rsid w:val="003428AE"/>
    <w:rsid w:val="00361CD8"/>
    <w:rsid w:val="0036735E"/>
    <w:rsid w:val="003675F7"/>
    <w:rsid w:val="0038277C"/>
    <w:rsid w:val="00385E29"/>
    <w:rsid w:val="003867BC"/>
    <w:rsid w:val="0039215A"/>
    <w:rsid w:val="00397B6D"/>
    <w:rsid w:val="003A0616"/>
    <w:rsid w:val="003A35FC"/>
    <w:rsid w:val="003A490C"/>
    <w:rsid w:val="003B38DA"/>
    <w:rsid w:val="003B5C7F"/>
    <w:rsid w:val="003C296F"/>
    <w:rsid w:val="003C38DC"/>
    <w:rsid w:val="003D023C"/>
    <w:rsid w:val="003D6EFA"/>
    <w:rsid w:val="003F4078"/>
    <w:rsid w:val="003F6BBC"/>
    <w:rsid w:val="00400040"/>
    <w:rsid w:val="00415585"/>
    <w:rsid w:val="00423F10"/>
    <w:rsid w:val="00425B12"/>
    <w:rsid w:val="00430188"/>
    <w:rsid w:val="00430FDB"/>
    <w:rsid w:val="00431A01"/>
    <w:rsid w:val="00433176"/>
    <w:rsid w:val="00433F4F"/>
    <w:rsid w:val="00435EF1"/>
    <w:rsid w:val="00435F21"/>
    <w:rsid w:val="00440F11"/>
    <w:rsid w:val="00441ED6"/>
    <w:rsid w:val="00443375"/>
    <w:rsid w:val="00445C15"/>
    <w:rsid w:val="00453853"/>
    <w:rsid w:val="004563D1"/>
    <w:rsid w:val="00461315"/>
    <w:rsid w:val="00461E21"/>
    <w:rsid w:val="004633DE"/>
    <w:rsid w:val="00466631"/>
    <w:rsid w:val="00485B32"/>
    <w:rsid w:val="00496B13"/>
    <w:rsid w:val="004B6AA6"/>
    <w:rsid w:val="004B7EE6"/>
    <w:rsid w:val="004C6078"/>
    <w:rsid w:val="004C6D93"/>
    <w:rsid w:val="004D037C"/>
    <w:rsid w:val="004D05AA"/>
    <w:rsid w:val="004D2353"/>
    <w:rsid w:val="004D2826"/>
    <w:rsid w:val="004D5118"/>
    <w:rsid w:val="004D70A7"/>
    <w:rsid w:val="004D781C"/>
    <w:rsid w:val="004E01BD"/>
    <w:rsid w:val="004E1613"/>
    <w:rsid w:val="004E4E98"/>
    <w:rsid w:val="004E62E8"/>
    <w:rsid w:val="00510318"/>
    <w:rsid w:val="00537CAC"/>
    <w:rsid w:val="00547E14"/>
    <w:rsid w:val="00550C83"/>
    <w:rsid w:val="00553AE0"/>
    <w:rsid w:val="00553F80"/>
    <w:rsid w:val="00584B13"/>
    <w:rsid w:val="00587D36"/>
    <w:rsid w:val="005A1C47"/>
    <w:rsid w:val="005B1CBD"/>
    <w:rsid w:val="005C0969"/>
    <w:rsid w:val="005C6756"/>
    <w:rsid w:val="005D7686"/>
    <w:rsid w:val="005F12E6"/>
    <w:rsid w:val="005F5F8B"/>
    <w:rsid w:val="00603BEF"/>
    <w:rsid w:val="00610919"/>
    <w:rsid w:val="00611849"/>
    <w:rsid w:val="00614B57"/>
    <w:rsid w:val="00621A69"/>
    <w:rsid w:val="00634FBE"/>
    <w:rsid w:val="0064255C"/>
    <w:rsid w:val="00647768"/>
    <w:rsid w:val="00650A97"/>
    <w:rsid w:val="00652DCC"/>
    <w:rsid w:val="00657801"/>
    <w:rsid w:val="00660908"/>
    <w:rsid w:val="006665AD"/>
    <w:rsid w:val="00667539"/>
    <w:rsid w:val="006714CA"/>
    <w:rsid w:val="00671DA4"/>
    <w:rsid w:val="00674D42"/>
    <w:rsid w:val="0067616A"/>
    <w:rsid w:val="00677163"/>
    <w:rsid w:val="006772FF"/>
    <w:rsid w:val="00685968"/>
    <w:rsid w:val="00685C63"/>
    <w:rsid w:val="0069043B"/>
    <w:rsid w:val="006A2021"/>
    <w:rsid w:val="006A78EF"/>
    <w:rsid w:val="006B5007"/>
    <w:rsid w:val="006B6E5D"/>
    <w:rsid w:val="006C1D3C"/>
    <w:rsid w:val="006C22D6"/>
    <w:rsid w:val="006C6C79"/>
    <w:rsid w:val="006D1D77"/>
    <w:rsid w:val="006F18AA"/>
    <w:rsid w:val="007048C4"/>
    <w:rsid w:val="00714BA7"/>
    <w:rsid w:val="00717778"/>
    <w:rsid w:val="00717970"/>
    <w:rsid w:val="007213D1"/>
    <w:rsid w:val="00722043"/>
    <w:rsid w:val="00735FDA"/>
    <w:rsid w:val="007478EB"/>
    <w:rsid w:val="00753FF6"/>
    <w:rsid w:val="0076024C"/>
    <w:rsid w:val="00766C11"/>
    <w:rsid w:val="007700E9"/>
    <w:rsid w:val="00780A85"/>
    <w:rsid w:val="0078746F"/>
    <w:rsid w:val="007937B5"/>
    <w:rsid w:val="007B0B1B"/>
    <w:rsid w:val="007B16D0"/>
    <w:rsid w:val="007B7FA8"/>
    <w:rsid w:val="007C6184"/>
    <w:rsid w:val="007E2B5E"/>
    <w:rsid w:val="007E59F4"/>
    <w:rsid w:val="007F5C1A"/>
    <w:rsid w:val="00801CB2"/>
    <w:rsid w:val="00802029"/>
    <w:rsid w:val="0080231C"/>
    <w:rsid w:val="00807CB8"/>
    <w:rsid w:val="00813D28"/>
    <w:rsid w:val="008171C9"/>
    <w:rsid w:val="008229CE"/>
    <w:rsid w:val="00823F67"/>
    <w:rsid w:val="00827530"/>
    <w:rsid w:val="00830B44"/>
    <w:rsid w:val="008340A8"/>
    <w:rsid w:val="00837CF3"/>
    <w:rsid w:val="00842C3C"/>
    <w:rsid w:val="00843599"/>
    <w:rsid w:val="008523A0"/>
    <w:rsid w:val="008566C1"/>
    <w:rsid w:val="00860054"/>
    <w:rsid w:val="0086595C"/>
    <w:rsid w:val="00866A1A"/>
    <w:rsid w:val="0087451E"/>
    <w:rsid w:val="008752ED"/>
    <w:rsid w:val="0087666F"/>
    <w:rsid w:val="008869F0"/>
    <w:rsid w:val="008911B6"/>
    <w:rsid w:val="008943BA"/>
    <w:rsid w:val="00897404"/>
    <w:rsid w:val="008A06FA"/>
    <w:rsid w:val="008D20EB"/>
    <w:rsid w:val="008E4D5B"/>
    <w:rsid w:val="008F45E6"/>
    <w:rsid w:val="008F5B78"/>
    <w:rsid w:val="00901618"/>
    <w:rsid w:val="00917872"/>
    <w:rsid w:val="00923851"/>
    <w:rsid w:val="00927BFD"/>
    <w:rsid w:val="00936002"/>
    <w:rsid w:val="00944495"/>
    <w:rsid w:val="009462D2"/>
    <w:rsid w:val="009564ED"/>
    <w:rsid w:val="0097225A"/>
    <w:rsid w:val="00977F6A"/>
    <w:rsid w:val="00980176"/>
    <w:rsid w:val="00992923"/>
    <w:rsid w:val="009977EC"/>
    <w:rsid w:val="009B0B5F"/>
    <w:rsid w:val="009B4187"/>
    <w:rsid w:val="009B602A"/>
    <w:rsid w:val="009B6A67"/>
    <w:rsid w:val="009D6F1C"/>
    <w:rsid w:val="009E1E20"/>
    <w:rsid w:val="009E202A"/>
    <w:rsid w:val="009E3BE0"/>
    <w:rsid w:val="009E3F69"/>
    <w:rsid w:val="009F395A"/>
    <w:rsid w:val="009F55ED"/>
    <w:rsid w:val="00A03FDA"/>
    <w:rsid w:val="00A05F37"/>
    <w:rsid w:val="00A121F1"/>
    <w:rsid w:val="00A12F6B"/>
    <w:rsid w:val="00A133C0"/>
    <w:rsid w:val="00A160F0"/>
    <w:rsid w:val="00A162E4"/>
    <w:rsid w:val="00A31F8A"/>
    <w:rsid w:val="00A3478F"/>
    <w:rsid w:val="00A36ED5"/>
    <w:rsid w:val="00A51B17"/>
    <w:rsid w:val="00A75A93"/>
    <w:rsid w:val="00A8533C"/>
    <w:rsid w:val="00A927BE"/>
    <w:rsid w:val="00A9661E"/>
    <w:rsid w:val="00AB520D"/>
    <w:rsid w:val="00AD31D8"/>
    <w:rsid w:val="00AF3F20"/>
    <w:rsid w:val="00AF4306"/>
    <w:rsid w:val="00AF72E7"/>
    <w:rsid w:val="00B14198"/>
    <w:rsid w:val="00B17BF0"/>
    <w:rsid w:val="00B255CE"/>
    <w:rsid w:val="00B40391"/>
    <w:rsid w:val="00B47726"/>
    <w:rsid w:val="00B53FDC"/>
    <w:rsid w:val="00B64CA0"/>
    <w:rsid w:val="00B726F2"/>
    <w:rsid w:val="00B751D2"/>
    <w:rsid w:val="00B773E3"/>
    <w:rsid w:val="00B86B1E"/>
    <w:rsid w:val="00B94B12"/>
    <w:rsid w:val="00B95F33"/>
    <w:rsid w:val="00B960F4"/>
    <w:rsid w:val="00B96BB9"/>
    <w:rsid w:val="00BA183C"/>
    <w:rsid w:val="00BA1EE3"/>
    <w:rsid w:val="00BB0CB1"/>
    <w:rsid w:val="00BB6E9D"/>
    <w:rsid w:val="00BC4E62"/>
    <w:rsid w:val="00BD17B3"/>
    <w:rsid w:val="00C11F3F"/>
    <w:rsid w:val="00C13E42"/>
    <w:rsid w:val="00C277DD"/>
    <w:rsid w:val="00C3311D"/>
    <w:rsid w:val="00C3763F"/>
    <w:rsid w:val="00C47ED4"/>
    <w:rsid w:val="00C62274"/>
    <w:rsid w:val="00C73BEE"/>
    <w:rsid w:val="00C75006"/>
    <w:rsid w:val="00C809D7"/>
    <w:rsid w:val="00C80EE0"/>
    <w:rsid w:val="00C82A69"/>
    <w:rsid w:val="00C830C3"/>
    <w:rsid w:val="00C8471E"/>
    <w:rsid w:val="00C946AE"/>
    <w:rsid w:val="00C947AC"/>
    <w:rsid w:val="00C94E69"/>
    <w:rsid w:val="00CA200C"/>
    <w:rsid w:val="00CA23CF"/>
    <w:rsid w:val="00CB1BA9"/>
    <w:rsid w:val="00CC216B"/>
    <w:rsid w:val="00CC70C8"/>
    <w:rsid w:val="00CC70ED"/>
    <w:rsid w:val="00CD2BA7"/>
    <w:rsid w:val="00CE1057"/>
    <w:rsid w:val="00CE1C44"/>
    <w:rsid w:val="00CE2170"/>
    <w:rsid w:val="00CE6CB5"/>
    <w:rsid w:val="00CF06C9"/>
    <w:rsid w:val="00CF612E"/>
    <w:rsid w:val="00D00767"/>
    <w:rsid w:val="00D04057"/>
    <w:rsid w:val="00D045F8"/>
    <w:rsid w:val="00D04A3E"/>
    <w:rsid w:val="00D120A0"/>
    <w:rsid w:val="00D1432E"/>
    <w:rsid w:val="00D146AE"/>
    <w:rsid w:val="00D153D4"/>
    <w:rsid w:val="00D2208C"/>
    <w:rsid w:val="00D27B23"/>
    <w:rsid w:val="00D33E2C"/>
    <w:rsid w:val="00D35410"/>
    <w:rsid w:val="00D46036"/>
    <w:rsid w:val="00D61BF3"/>
    <w:rsid w:val="00D6391F"/>
    <w:rsid w:val="00D6392A"/>
    <w:rsid w:val="00D651A7"/>
    <w:rsid w:val="00D70150"/>
    <w:rsid w:val="00D72035"/>
    <w:rsid w:val="00D727EC"/>
    <w:rsid w:val="00D76E0D"/>
    <w:rsid w:val="00D8036D"/>
    <w:rsid w:val="00D82B59"/>
    <w:rsid w:val="00D90094"/>
    <w:rsid w:val="00D92887"/>
    <w:rsid w:val="00DA64B9"/>
    <w:rsid w:val="00DA7B6E"/>
    <w:rsid w:val="00DB3DF2"/>
    <w:rsid w:val="00DC65E3"/>
    <w:rsid w:val="00DD09DA"/>
    <w:rsid w:val="00DD41B8"/>
    <w:rsid w:val="00DE082A"/>
    <w:rsid w:val="00DE0FA5"/>
    <w:rsid w:val="00DE5F99"/>
    <w:rsid w:val="00DF70A5"/>
    <w:rsid w:val="00E02529"/>
    <w:rsid w:val="00E0268C"/>
    <w:rsid w:val="00E10768"/>
    <w:rsid w:val="00E21FDF"/>
    <w:rsid w:val="00E43895"/>
    <w:rsid w:val="00E50838"/>
    <w:rsid w:val="00E7182A"/>
    <w:rsid w:val="00E73512"/>
    <w:rsid w:val="00E802DD"/>
    <w:rsid w:val="00E8110A"/>
    <w:rsid w:val="00E82968"/>
    <w:rsid w:val="00E868ED"/>
    <w:rsid w:val="00E91674"/>
    <w:rsid w:val="00EA0009"/>
    <w:rsid w:val="00EA0F6F"/>
    <w:rsid w:val="00EA2996"/>
    <w:rsid w:val="00EA6212"/>
    <w:rsid w:val="00EA70FC"/>
    <w:rsid w:val="00EA7768"/>
    <w:rsid w:val="00EC1BFE"/>
    <w:rsid w:val="00EC507B"/>
    <w:rsid w:val="00EC7B01"/>
    <w:rsid w:val="00ED3195"/>
    <w:rsid w:val="00ED6194"/>
    <w:rsid w:val="00EE4012"/>
    <w:rsid w:val="00EE5E9F"/>
    <w:rsid w:val="00EE6157"/>
    <w:rsid w:val="00EF2E2C"/>
    <w:rsid w:val="00F01D71"/>
    <w:rsid w:val="00F04338"/>
    <w:rsid w:val="00F05CC3"/>
    <w:rsid w:val="00F07AB9"/>
    <w:rsid w:val="00F11D6D"/>
    <w:rsid w:val="00F12249"/>
    <w:rsid w:val="00F13570"/>
    <w:rsid w:val="00F208B0"/>
    <w:rsid w:val="00F21678"/>
    <w:rsid w:val="00F21F46"/>
    <w:rsid w:val="00F22FC2"/>
    <w:rsid w:val="00F277D0"/>
    <w:rsid w:val="00F37AE3"/>
    <w:rsid w:val="00F413F7"/>
    <w:rsid w:val="00F558B2"/>
    <w:rsid w:val="00F627D9"/>
    <w:rsid w:val="00F82477"/>
    <w:rsid w:val="00F865F4"/>
    <w:rsid w:val="00F94A45"/>
    <w:rsid w:val="00FA535C"/>
    <w:rsid w:val="00FA6762"/>
    <w:rsid w:val="00FB0DF5"/>
    <w:rsid w:val="00FB1357"/>
    <w:rsid w:val="00FB7F10"/>
    <w:rsid w:val="00FC0CFB"/>
    <w:rsid w:val="00FC61F6"/>
    <w:rsid w:val="00FC78AF"/>
    <w:rsid w:val="00FD150E"/>
    <w:rsid w:val="00FD44B1"/>
    <w:rsid w:val="00FE24F8"/>
    <w:rsid w:val="00FE3638"/>
    <w:rsid w:val="00FE4D44"/>
    <w:rsid w:val="00FF0948"/>
    <w:rsid w:val="00FF395C"/>
    <w:rsid w:val="00FF614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FBD1D8"/>
  <w15:chartTrackingRefBased/>
  <w15:docId w15:val="{610E5B0E-4A80-4662-B769-99C5BC6DE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65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autoRedefine/>
    <w:rsid w:val="0078746F"/>
    <w:pPr>
      <w:tabs>
        <w:tab w:val="center" w:pos="4536"/>
        <w:tab w:val="right" w:pos="9072"/>
      </w:tabs>
      <w:jc w:val="center"/>
    </w:pPr>
    <w:rPr>
      <w:rFonts w:ascii="Arial" w:hAnsi="Arial"/>
      <w:i/>
    </w:rPr>
  </w:style>
  <w:style w:type="paragraph" w:styleId="Footer">
    <w:name w:val="footer"/>
    <w:basedOn w:val="Normal"/>
    <w:link w:val="FooterChar"/>
    <w:autoRedefine/>
    <w:uiPriority w:val="99"/>
    <w:rsid w:val="00550C83"/>
    <w:pPr>
      <w:pBdr>
        <w:top w:val="single" w:sz="4" w:space="1" w:color="auto"/>
      </w:pBdr>
      <w:tabs>
        <w:tab w:val="center" w:pos="4536"/>
        <w:tab w:val="right" w:pos="9072"/>
      </w:tabs>
    </w:pPr>
    <w:rPr>
      <w:rFonts w:ascii="Arial" w:hAnsi="Arial"/>
      <w:i/>
    </w:rPr>
  </w:style>
  <w:style w:type="paragraph" w:customStyle="1" w:styleId="Char">
    <w:name w:val="Char"/>
    <w:basedOn w:val="Normal"/>
    <w:autoRedefine/>
    <w:rsid w:val="00CA23CF"/>
    <w:pPr>
      <w:spacing w:after="120"/>
    </w:pPr>
    <w:rPr>
      <w:rFonts w:ascii="Futura Bk" w:hAnsi="Futura Bk"/>
      <w:szCs w:val="24"/>
      <w:lang w:eastAsia="pl-PL"/>
    </w:rPr>
  </w:style>
  <w:style w:type="character" w:customStyle="1" w:styleId="FooterChar">
    <w:name w:val="Footer Char"/>
    <w:link w:val="Footer"/>
    <w:uiPriority w:val="99"/>
    <w:rsid w:val="00550C83"/>
    <w:rPr>
      <w:rFonts w:ascii="Arial" w:hAnsi="Arial"/>
      <w:i/>
    </w:rPr>
  </w:style>
  <w:style w:type="paragraph" w:styleId="BalloonText">
    <w:name w:val="Balloon Text"/>
    <w:basedOn w:val="Normal"/>
    <w:link w:val="BalloonTextChar"/>
    <w:uiPriority w:val="99"/>
    <w:semiHidden/>
    <w:unhideWhenUsed/>
    <w:rsid w:val="00657801"/>
    <w:rPr>
      <w:rFonts w:ascii="Segoe UI" w:hAnsi="Segoe UI" w:cs="Segoe UI"/>
      <w:sz w:val="18"/>
      <w:szCs w:val="18"/>
    </w:rPr>
  </w:style>
  <w:style w:type="character" w:customStyle="1" w:styleId="BalloonTextChar">
    <w:name w:val="Balloon Text Char"/>
    <w:link w:val="BalloonText"/>
    <w:uiPriority w:val="99"/>
    <w:semiHidden/>
    <w:rsid w:val="00657801"/>
    <w:rPr>
      <w:rFonts w:ascii="Segoe UI" w:hAnsi="Segoe UI" w:cs="Segoe UI"/>
      <w:sz w:val="18"/>
      <w:szCs w:val="18"/>
    </w:rPr>
  </w:style>
  <w:style w:type="character" w:customStyle="1" w:styleId="1Char">
    <w:name w:val="Подраздел 1 Char"/>
    <w:link w:val="1"/>
    <w:uiPriority w:val="99"/>
    <w:locked/>
    <w:rsid w:val="00D045F8"/>
    <w:rPr>
      <w:rFonts w:ascii="Calibri" w:eastAsia="Calibri" w:hAnsi="Calibri" w:cs="Calibri"/>
      <w:lang w:val="x-none"/>
    </w:rPr>
  </w:style>
  <w:style w:type="paragraph" w:customStyle="1" w:styleId="1">
    <w:name w:val="Подраздел 1"/>
    <w:basedOn w:val="Normal"/>
    <w:link w:val="1Char"/>
    <w:uiPriority w:val="99"/>
    <w:rsid w:val="00D045F8"/>
    <w:pPr>
      <w:spacing w:after="200" w:line="276" w:lineRule="auto"/>
    </w:pPr>
    <w:rPr>
      <w:rFonts w:ascii="Calibri" w:eastAsia="Calibri" w:hAnsi="Calibri" w:cs="Calibri"/>
      <w:lang w:val="x-none"/>
    </w:rPr>
  </w:style>
  <w:style w:type="paragraph" w:styleId="Revision">
    <w:name w:val="Revision"/>
    <w:hidden/>
    <w:uiPriority w:val="99"/>
    <w:semiHidden/>
    <w:rsid w:val="0025230D"/>
  </w:style>
  <w:style w:type="paragraph" w:customStyle="1" w:styleId="Char0">
    <w:name w:val="Знак Char"/>
    <w:basedOn w:val="Normal"/>
    <w:rsid w:val="0016480A"/>
    <w:pPr>
      <w:tabs>
        <w:tab w:val="left" w:pos="709"/>
      </w:tabs>
    </w:pPr>
    <w:rPr>
      <w:rFonts w:ascii="Tahoma" w:hAnsi="Tahoma"/>
      <w:sz w:val="24"/>
      <w:szCs w:val="24"/>
      <w:lang w:val="pl-PL" w:eastAsia="pl-PL"/>
    </w:rPr>
  </w:style>
  <w:style w:type="character" w:styleId="CommentReference">
    <w:name w:val="annotation reference"/>
    <w:uiPriority w:val="99"/>
    <w:semiHidden/>
    <w:unhideWhenUsed/>
    <w:rsid w:val="00301F8B"/>
    <w:rPr>
      <w:sz w:val="16"/>
      <w:szCs w:val="16"/>
    </w:rPr>
  </w:style>
  <w:style w:type="paragraph" w:styleId="CommentText">
    <w:name w:val="annotation text"/>
    <w:basedOn w:val="Normal"/>
    <w:link w:val="CommentTextChar"/>
    <w:uiPriority w:val="99"/>
    <w:unhideWhenUsed/>
    <w:rsid w:val="00301F8B"/>
  </w:style>
  <w:style w:type="character" w:customStyle="1" w:styleId="CommentTextChar">
    <w:name w:val="Comment Text Char"/>
    <w:link w:val="CommentText"/>
    <w:uiPriority w:val="99"/>
    <w:rsid w:val="00301F8B"/>
    <w:rPr>
      <w:lang w:val="bg-BG" w:eastAsia="bg-BG"/>
    </w:rPr>
  </w:style>
  <w:style w:type="paragraph" w:styleId="CommentSubject">
    <w:name w:val="annotation subject"/>
    <w:basedOn w:val="CommentText"/>
    <w:next w:val="CommentText"/>
    <w:link w:val="CommentSubjectChar"/>
    <w:uiPriority w:val="99"/>
    <w:semiHidden/>
    <w:unhideWhenUsed/>
    <w:rsid w:val="00301F8B"/>
    <w:rPr>
      <w:b/>
      <w:bCs/>
    </w:rPr>
  </w:style>
  <w:style w:type="character" w:customStyle="1" w:styleId="CommentSubjectChar">
    <w:name w:val="Comment Subject Char"/>
    <w:link w:val="CommentSubject"/>
    <w:uiPriority w:val="99"/>
    <w:semiHidden/>
    <w:rsid w:val="00301F8B"/>
    <w:rPr>
      <w:b/>
      <w:bCs/>
      <w:lang w:val="bg-BG" w:eastAsia="bg-BG"/>
    </w:rPr>
  </w:style>
  <w:style w:type="table" w:customStyle="1" w:styleId="TableGrid3">
    <w:name w:val="Table Grid3"/>
    <w:basedOn w:val="TableNormal"/>
    <w:next w:val="TableGrid"/>
    <w:uiPriority w:val="39"/>
    <w:rsid w:val="00553F80"/>
    <w:pPr>
      <w:spacing w:before="120"/>
      <w:jc w:val="both"/>
    </w:pPr>
    <w:rPr>
      <w:rFonts w:ascii="Calibri" w:eastAsia="Calibri" w:hAnsi="Calibri"/>
      <w:sz w:val="22"/>
      <w:szCs w:val="22"/>
      <w:lang w:eastAsia="en-US"/>
    </w:rPr>
    <w:tblP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
  </w:style>
  <w:style w:type="table" w:styleId="TableGrid">
    <w:name w:val="Table Grid"/>
    <w:basedOn w:val="TableNormal"/>
    <w:uiPriority w:val="39"/>
    <w:rsid w:val="00553F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8533C"/>
    <w:pPr>
      <w:ind w:left="720"/>
      <w:contextualSpacing/>
    </w:pPr>
  </w:style>
  <w:style w:type="paragraph" w:customStyle="1" w:styleId="Char1">
    <w:name w:val="Знак Char"/>
    <w:basedOn w:val="Normal"/>
    <w:rsid w:val="00621A69"/>
    <w:pPr>
      <w:tabs>
        <w:tab w:val="left" w:pos="709"/>
      </w:tabs>
    </w:pPr>
    <w:rPr>
      <w:rFonts w:ascii="Tahoma" w:hAnsi="Tahoma"/>
      <w:sz w:val="24"/>
      <w:szCs w:val="24"/>
      <w:lang w:val="pl-PL" w:eastAsia="pl-PL"/>
    </w:rPr>
  </w:style>
  <w:style w:type="paragraph" w:customStyle="1" w:styleId="Char2">
    <w:name w:val="Знак Char"/>
    <w:basedOn w:val="Normal"/>
    <w:rsid w:val="00C277DD"/>
    <w:pPr>
      <w:tabs>
        <w:tab w:val="left" w:pos="709"/>
      </w:tabs>
    </w:pPr>
    <w:rPr>
      <w:rFonts w:ascii="Tahoma" w:hAnsi="Tahoma"/>
      <w:sz w:val="24"/>
      <w:szCs w:val="24"/>
      <w:lang w:val="pl-PL" w:eastAsia="pl-PL"/>
    </w:rPr>
  </w:style>
  <w:style w:type="paragraph" w:customStyle="1" w:styleId="Char3">
    <w:name w:val="Знак Char"/>
    <w:basedOn w:val="Normal"/>
    <w:rsid w:val="006665AD"/>
    <w:pPr>
      <w:tabs>
        <w:tab w:val="left" w:pos="709"/>
      </w:tabs>
    </w:pPr>
    <w:rPr>
      <w:rFonts w:ascii="Tahoma" w:hAnsi="Tahoma"/>
      <w:sz w:val="24"/>
      <w:szCs w:val="24"/>
      <w:lang w:val="pl-PL" w:eastAsia="pl-PL"/>
    </w:rPr>
  </w:style>
  <w:style w:type="character" w:customStyle="1" w:styleId="FontStyle25">
    <w:name w:val="Font Style25"/>
    <w:uiPriority w:val="99"/>
    <w:rsid w:val="006665AD"/>
    <w:rPr>
      <w:rFonts w:ascii="Times New Roman" w:hAnsi="Times New Roman" w:cs="Times New Roman" w:hint="default"/>
      <w:b/>
      <w:bCs/>
      <w:spacing w:val="-10"/>
      <w:sz w:val="28"/>
      <w:szCs w:val="28"/>
    </w:rPr>
  </w:style>
  <w:style w:type="character" w:styleId="LineNumber">
    <w:name w:val="line number"/>
    <w:basedOn w:val="DefaultParagraphFont"/>
    <w:uiPriority w:val="99"/>
    <w:semiHidden/>
    <w:unhideWhenUsed/>
    <w:rsid w:val="001145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629696">
      <w:bodyDiv w:val="1"/>
      <w:marLeft w:val="0"/>
      <w:marRight w:val="0"/>
      <w:marTop w:val="0"/>
      <w:marBottom w:val="0"/>
      <w:divBdr>
        <w:top w:val="none" w:sz="0" w:space="0" w:color="auto"/>
        <w:left w:val="none" w:sz="0" w:space="0" w:color="auto"/>
        <w:bottom w:val="none" w:sz="0" w:space="0" w:color="auto"/>
        <w:right w:val="none" w:sz="0" w:space="0" w:color="auto"/>
      </w:divBdr>
    </w:div>
    <w:div w:id="589237135">
      <w:bodyDiv w:val="1"/>
      <w:marLeft w:val="0"/>
      <w:marRight w:val="0"/>
      <w:marTop w:val="0"/>
      <w:marBottom w:val="0"/>
      <w:divBdr>
        <w:top w:val="none" w:sz="0" w:space="0" w:color="auto"/>
        <w:left w:val="none" w:sz="0" w:space="0" w:color="auto"/>
        <w:bottom w:val="none" w:sz="0" w:space="0" w:color="auto"/>
        <w:right w:val="none" w:sz="0" w:space="0" w:color="auto"/>
      </w:divBdr>
    </w:div>
    <w:div w:id="1146320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7919DD-93F1-40DC-9266-953A276EB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1614</Words>
  <Characters>9206</Characters>
  <Application>Microsoft Office Word</Application>
  <DocSecurity>0</DocSecurity>
  <Lines>76</Lines>
  <Paragraphs>21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CCCC</Company>
  <LinksUpToDate>false</LinksUpToDate>
  <CharactersWithSpaces>10799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dc:creator>
  <cp:keywords/>
  <cp:lastModifiedBy>Biliana Taseva</cp:lastModifiedBy>
  <cp:revision>3</cp:revision>
  <cp:lastPrinted>2023-03-29T14:09:00Z</cp:lastPrinted>
  <dcterms:created xsi:type="dcterms:W3CDTF">2024-03-27T09:30:00Z</dcterms:created>
  <dcterms:modified xsi:type="dcterms:W3CDTF">2024-04-08T06:30:00Z</dcterms:modified>
</cp:coreProperties>
</file>