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8E" w:rsidRPr="00391FD3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6707E8" w:rsidRPr="00FB628A" w:rsidRDefault="007230FD" w:rsidP="00D962E3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</w:t>
      </w:r>
      <w:r w:rsidR="00D962E3" w:rsidRPr="00D962E3">
        <w:rPr>
          <w:b/>
          <w:bCs/>
        </w:rPr>
        <w:t xml:space="preserve"> </w:t>
      </w:r>
      <w:r w:rsidR="00D962E3">
        <w:rPr>
          <w:b/>
          <w:bCs/>
        </w:rPr>
        <w:t xml:space="preserve">доставка </w:t>
      </w:r>
      <w:r w:rsidR="00D962E3" w:rsidRPr="00FB628A">
        <w:rPr>
          <w:b/>
          <w:bCs/>
        </w:rPr>
        <w:t xml:space="preserve">на </w:t>
      </w:r>
      <w:r w:rsidR="00D962E3">
        <w:rPr>
          <w:b/>
          <w:bCs/>
        </w:rPr>
        <w:t>неразрешени за употреба в Република България лекарствени продукти и лекарствени продукти</w:t>
      </w:r>
      <w:r w:rsidR="00D962E3" w:rsidRPr="00FB628A">
        <w:rPr>
          <w:b/>
          <w:bCs/>
        </w:rPr>
        <w:t xml:space="preserve"> включен</w:t>
      </w:r>
      <w:r w:rsidR="00D962E3">
        <w:rPr>
          <w:b/>
          <w:bCs/>
        </w:rPr>
        <w:t>и</w:t>
      </w:r>
      <w:r w:rsidR="00D962E3" w:rsidRPr="00FB628A">
        <w:rPr>
          <w:b/>
          <w:bCs/>
        </w:rPr>
        <w:t xml:space="preserve"> в</w:t>
      </w:r>
      <w:r w:rsidR="00D962E3">
        <w:rPr>
          <w:b/>
          <w:bCs/>
        </w:rPr>
        <w:t xml:space="preserve"> </w:t>
      </w:r>
      <w:r w:rsidR="00D962E3" w:rsidRPr="00FB628A">
        <w:rPr>
          <w:b/>
          <w:bCs/>
        </w:rPr>
        <w:t>списък</w:t>
      </w:r>
      <w:r w:rsidR="00D962E3">
        <w:rPr>
          <w:b/>
          <w:bCs/>
        </w:rPr>
        <w:t>а</w:t>
      </w:r>
      <w:r w:rsidR="00D962E3" w:rsidRPr="00FB628A">
        <w:rPr>
          <w:b/>
          <w:bCs/>
        </w:rPr>
        <w:t xml:space="preserve"> по чл. 266а</w:t>
      </w:r>
      <w:bookmarkStart w:id="0" w:name="_Hlk155774857"/>
      <w:r w:rsidR="00D962E3">
        <w:rPr>
          <w:b/>
          <w:bCs/>
        </w:rPr>
        <w:t>, ал. 2</w:t>
      </w:r>
      <w:r w:rsidR="00D962E3" w:rsidRPr="00FB628A">
        <w:rPr>
          <w:b/>
          <w:bCs/>
        </w:rPr>
        <w:t xml:space="preserve"> от </w:t>
      </w:r>
      <w:r w:rsidR="00D962E3">
        <w:rPr>
          <w:b/>
          <w:bCs/>
        </w:rPr>
        <w:t>З</w:t>
      </w:r>
      <w:r w:rsidR="00D962E3" w:rsidRPr="00FB628A">
        <w:rPr>
          <w:b/>
          <w:bCs/>
        </w:rPr>
        <w:t>акона за лекарствените продукти в хуманната медицина</w:t>
      </w:r>
      <w:bookmarkEnd w:id="0"/>
      <w:r w:rsidR="00D962E3">
        <w:rPr>
          <w:b/>
          <w:bCs/>
        </w:rPr>
        <w:t xml:space="preserve"> по реда на Наредба №10/17.11.2011 г. на Министерство на здравеопазването (МЗ), за които няма </w:t>
      </w:r>
      <w:r w:rsidR="00D962E3" w:rsidRPr="008F40BA">
        <w:rPr>
          <w:b/>
          <w:bCs/>
        </w:rPr>
        <w:t>действащо рамково споразумение с МЗ</w:t>
      </w: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</w:t>
      </w:r>
      <w:proofErr w:type="spellStart"/>
      <w:r w:rsidR="00061336" w:rsidRPr="00391FD3">
        <w:t>mail</w:t>
      </w:r>
      <w:proofErr w:type="spellEnd"/>
      <w:r w:rsidR="00061336" w:rsidRPr="00391FD3">
        <w:t>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C21D2" w:rsidRPr="00391FD3" w:rsidRDefault="009C21D2" w:rsidP="009C21D2">
      <w:pPr>
        <w:pStyle w:val="Default"/>
      </w:pPr>
      <w:bookmarkStart w:id="1" w:name="_GoBack"/>
      <w:bookmarkEnd w:id="1"/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</w:t>
      </w:r>
      <w:proofErr w:type="spellStart"/>
      <w:r w:rsidRPr="00391FD3">
        <w:t>mail</w:t>
      </w:r>
      <w:proofErr w:type="spellEnd"/>
      <w:r w:rsidRPr="00391FD3">
        <w:t>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400"/>
        <w:gridCol w:w="1268"/>
        <w:gridCol w:w="2119"/>
        <w:gridCol w:w="3588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565FBE">
              <w:rPr>
                <w:b/>
                <w:bCs/>
                <w:color w:val="000000"/>
                <w:sz w:val="22"/>
              </w:rPr>
              <w:t>№ от Списъка по чл. 266а, ал. 2 от ЗЛПХМ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</w:t>
      </w:r>
      <w:r w:rsidR="00D962E3">
        <w:t xml:space="preserve">ещество в </w:t>
      </w:r>
      <w:proofErr w:type="spellStart"/>
      <w:r w:rsidR="00D962E3">
        <w:t>дозова</w:t>
      </w:r>
      <w:proofErr w:type="spellEnd"/>
      <w:r w:rsidR="00D962E3">
        <w:t xml:space="preserve"> единица: ……..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2D33DB" w:rsidP="00551631">
      <w:pPr>
        <w:jc w:val="both"/>
      </w:pPr>
      <w:r>
        <w:t>6</w:t>
      </w:r>
      <w:r w:rsidR="00551631" w:rsidRPr="00391FD3">
        <w:t xml:space="preserve">. Срок на доставка: ……………… </w:t>
      </w:r>
    </w:p>
    <w:p w:rsidR="00551631" w:rsidRPr="00391FD3" w:rsidRDefault="002D33DB" w:rsidP="00551631">
      <w:pPr>
        <w:jc w:val="both"/>
        <w:rPr>
          <w:color w:val="FF0000"/>
        </w:rPr>
      </w:pPr>
      <w:r>
        <w:t>7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2D33DB" w:rsidP="00551631">
      <w:pPr>
        <w:jc w:val="both"/>
      </w:pPr>
      <w:r>
        <w:t>8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2D33DB" w:rsidP="00551631">
      <w:pPr>
        <w:jc w:val="both"/>
        <w:rPr>
          <w:color w:val="FF0000"/>
        </w:rPr>
      </w:pPr>
      <w:r>
        <w:t>9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lastRenderedPageBreak/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закупувани по </w:t>
      </w:r>
      <w:r w:rsidR="00CB112E" w:rsidRPr="00A2631D">
        <w:rPr>
          <w:bCs/>
        </w:rPr>
        <w:t xml:space="preserve">НАРЕДБА № 2 от 27 март 2019 г. </w:t>
      </w:r>
      <w:r w:rsidR="00CB112E" w:rsidRPr="00391FD3">
        <w:t xml:space="preserve">да се извърши по банков път в срок от 5 (пет) календарни дни, следващи датата на получаване на средствата от </w:t>
      </w:r>
      <w:r w:rsidR="00715E9F" w:rsidRPr="00A2631D">
        <w:rPr>
          <w:rFonts w:eastAsia="Calibri"/>
          <w:lang w:eastAsia="en-US"/>
        </w:rPr>
        <w:t>НАЦИОНАЛНАТА ЗДРАВНООСИГУРИТЕЛНА КАСА</w:t>
      </w:r>
      <w:r w:rsidR="00715E9F" w:rsidRPr="00391FD3">
        <w:t xml:space="preserve"> /</w:t>
      </w:r>
      <w:r w:rsidR="00CB112E" w:rsidRPr="00391FD3">
        <w:t>НЗОК</w:t>
      </w:r>
      <w:r w:rsidR="00715E9F" w:rsidRPr="00391FD3">
        <w:t>/</w:t>
      </w:r>
      <w:r w:rsidR="00CB112E" w:rsidRPr="00391FD3">
        <w:t>,</w:t>
      </w:r>
      <w:r w:rsidR="00CB112E" w:rsidRPr="00A2631D">
        <w:rPr>
          <w:b/>
        </w:rPr>
        <w:t xml:space="preserve"> </w:t>
      </w:r>
      <w:r w:rsidR="00CB112E" w:rsidRPr="00391FD3">
        <w:t>съгласно Заповед за одобряване заплащането на услуги по чл. 7 от</w:t>
      </w:r>
      <w:r w:rsidR="00CB112E" w:rsidRPr="00A2631D">
        <w:rPr>
          <w:b/>
        </w:rPr>
        <w:t xml:space="preserve"> </w:t>
      </w:r>
      <w:r w:rsidR="00CB112E" w:rsidRPr="00A2631D">
        <w:rPr>
          <w:bCs/>
        </w:rPr>
        <w:t>НАРЕДБА № 2 от 27 март 2019 г. за медицинските и други услуги по чл. 82, ал. 1а и 3 от Закона за здравето и за реда и условията за тяхното одобряване, ползване и заплащане, издадена на конкретно дете.</w:t>
      </w:r>
      <w:r w:rsidR="00565FBE" w:rsidRPr="00A2631D">
        <w:rPr>
          <w:color w:val="000000"/>
        </w:rPr>
        <w:t xml:space="preserve"> От 1 юли 2024 г. НЗОК заплаща лекарствените продукти на стойност равна на стойността, определена по реда на чл. 45, ал. 29а и 29б от Закона за здравното осигуряване /ЗЗО/ и при договорени цени на лекарствен продукт по-високи от определените от НЗОК същите се намалят до нормативно определените.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F669B2" w:rsidRPr="00391FD3" w:rsidRDefault="00F669B2" w:rsidP="00AE6550">
      <w:pPr>
        <w:tabs>
          <w:tab w:val="left" w:pos="993"/>
        </w:tabs>
        <w:ind w:firstLine="709"/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 w15:restartNumberingAfterBreak="0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127560"/>
    <w:rsid w:val="00225BAF"/>
    <w:rsid w:val="00241F75"/>
    <w:rsid w:val="002577F6"/>
    <w:rsid w:val="002D33DB"/>
    <w:rsid w:val="0031392D"/>
    <w:rsid w:val="00391FD3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C6CBB"/>
    <w:rsid w:val="006312DC"/>
    <w:rsid w:val="006707E8"/>
    <w:rsid w:val="00680736"/>
    <w:rsid w:val="006B6BEF"/>
    <w:rsid w:val="006E197B"/>
    <w:rsid w:val="006E462B"/>
    <w:rsid w:val="00715E9F"/>
    <w:rsid w:val="007230FD"/>
    <w:rsid w:val="00751DC8"/>
    <w:rsid w:val="0083029B"/>
    <w:rsid w:val="00845F58"/>
    <w:rsid w:val="0088228E"/>
    <w:rsid w:val="00893C8D"/>
    <w:rsid w:val="0089497B"/>
    <w:rsid w:val="008A0920"/>
    <w:rsid w:val="008B73C7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C0134F"/>
    <w:rsid w:val="00C3049E"/>
    <w:rsid w:val="00CB112E"/>
    <w:rsid w:val="00D17D3D"/>
    <w:rsid w:val="00D26CC8"/>
    <w:rsid w:val="00D54B57"/>
    <w:rsid w:val="00D962E3"/>
    <w:rsid w:val="00D97445"/>
    <w:rsid w:val="00EC13BE"/>
    <w:rsid w:val="00ED21A0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03637-0B91-45A3-A40E-E3CCC82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23</cp:revision>
  <cp:lastPrinted>2024-07-30T15:12:00Z</cp:lastPrinted>
  <dcterms:created xsi:type="dcterms:W3CDTF">2024-02-23T07:45:00Z</dcterms:created>
  <dcterms:modified xsi:type="dcterms:W3CDTF">2024-08-05T12:26:00Z</dcterms:modified>
</cp:coreProperties>
</file>