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30B9" w:rsidRPr="000C3988" w:rsidRDefault="005030B9" w:rsidP="003B7690">
      <w:pPr>
        <w:pStyle w:val="Heading6"/>
        <w:ind w:firstLine="0"/>
        <w:jc w:val="both"/>
        <w:rPr>
          <w:rFonts w:ascii="Calibri" w:hAnsi="Calibri"/>
          <w:b w:val="0"/>
          <w:sz w:val="28"/>
          <w:szCs w:val="28"/>
        </w:rPr>
      </w:pPr>
      <w:r w:rsidRPr="007044B4">
        <w:rPr>
          <w:rFonts w:ascii="Calibri" w:hAnsi="Calibri"/>
          <w:sz w:val="16"/>
          <w:szCs w:val="16"/>
          <w:lang w:val="en-GB" w:eastAsia="en-US"/>
        </w:rPr>
        <w:t xml:space="preserve">                                     </w:t>
      </w:r>
      <w:r w:rsidRPr="007044B4">
        <w:rPr>
          <w:rFonts w:ascii="Calibri" w:hAnsi="Calibri"/>
          <w:sz w:val="16"/>
          <w:szCs w:val="16"/>
          <w:lang w:val="en-GB"/>
        </w:rPr>
        <w:tab/>
      </w:r>
    </w:p>
    <w:p w:rsidR="005030B9" w:rsidRPr="000C3988" w:rsidRDefault="005030B9" w:rsidP="004752B2">
      <w:pPr>
        <w:jc w:val="both"/>
        <w:rPr>
          <w:rFonts w:ascii="Arial" w:hAnsi="Arial" w:cs="Arial"/>
          <w:b/>
          <w:sz w:val="28"/>
          <w:szCs w:val="28"/>
        </w:rPr>
      </w:pPr>
    </w:p>
    <w:p w:rsidR="00790C6A" w:rsidRDefault="001C4084" w:rsidP="001C4084">
      <w:pPr>
        <w:jc w:val="center"/>
        <w:rPr>
          <w:rFonts w:ascii="Arial" w:hAnsi="Arial" w:cs="Arial"/>
          <w:b/>
          <w:sz w:val="28"/>
          <w:szCs w:val="28"/>
          <w:lang w:val="bg-BG"/>
        </w:rPr>
      </w:pPr>
      <w:r>
        <w:rPr>
          <w:rFonts w:ascii="Arial" w:hAnsi="Arial" w:cs="Arial"/>
          <w:b/>
          <w:sz w:val="28"/>
          <w:szCs w:val="28"/>
          <w:lang w:val="bg-BG"/>
        </w:rPr>
        <w:t>Техническо Задание</w:t>
      </w:r>
    </w:p>
    <w:p w:rsidR="00117994" w:rsidRDefault="00117994" w:rsidP="001C4084">
      <w:pPr>
        <w:jc w:val="center"/>
        <w:rPr>
          <w:rFonts w:ascii="Arial" w:hAnsi="Arial" w:cs="Arial"/>
          <w:b/>
          <w:sz w:val="28"/>
          <w:szCs w:val="28"/>
          <w:lang w:val="bg-BG"/>
        </w:rPr>
      </w:pPr>
    </w:p>
    <w:p w:rsidR="00790C6A" w:rsidRDefault="00790C6A" w:rsidP="004752B2">
      <w:pPr>
        <w:jc w:val="both"/>
        <w:rPr>
          <w:rFonts w:ascii="Arial" w:hAnsi="Arial" w:cs="Arial"/>
          <w:b/>
          <w:sz w:val="18"/>
          <w:szCs w:val="18"/>
          <w:lang w:val="ru-RU"/>
        </w:rPr>
      </w:pPr>
    </w:p>
    <w:p w:rsidR="00790C6A" w:rsidRDefault="004B6C91" w:rsidP="004752B2">
      <w:pPr>
        <w:jc w:val="both"/>
        <w:rPr>
          <w:rFonts w:ascii="Arial" w:hAnsi="Arial" w:cs="Arial"/>
          <w:b/>
          <w:sz w:val="20"/>
          <w:szCs w:val="20"/>
          <w:lang w:val="bg-BG"/>
        </w:rPr>
      </w:pPr>
      <w:r w:rsidRPr="00242111">
        <w:rPr>
          <w:rFonts w:ascii="Arial" w:hAnsi="Arial" w:cs="Arial"/>
          <w:sz w:val="20"/>
          <w:szCs w:val="20"/>
          <w:u w:val="single"/>
          <w:lang w:val="bg-BG"/>
        </w:rPr>
        <w:t>Възложител</w:t>
      </w:r>
      <w:r w:rsidR="00790C6A" w:rsidRPr="00242111">
        <w:rPr>
          <w:rFonts w:ascii="Arial" w:hAnsi="Arial" w:cs="Arial"/>
          <w:sz w:val="20"/>
          <w:szCs w:val="20"/>
          <w:u w:val="single"/>
          <w:lang w:val="bg-BG"/>
        </w:rPr>
        <w:t>:</w:t>
      </w:r>
      <w:r w:rsidR="00790C6A" w:rsidRPr="00242111">
        <w:rPr>
          <w:rFonts w:ascii="Arial" w:hAnsi="Arial" w:cs="Arial"/>
          <w:sz w:val="20"/>
          <w:szCs w:val="20"/>
          <w:lang w:val="bg-BG"/>
        </w:rPr>
        <w:t xml:space="preserve"> „</w:t>
      </w:r>
      <w:r w:rsidR="00790C6A" w:rsidRPr="00242111">
        <w:rPr>
          <w:rFonts w:ascii="Arial" w:hAnsi="Arial" w:cs="Arial"/>
          <w:b/>
          <w:sz w:val="20"/>
          <w:szCs w:val="20"/>
          <w:lang w:val="bg-BG"/>
        </w:rPr>
        <w:t>НИС ПЕТРОЛ“ ЕООД, БЪЛГАРИЯ</w:t>
      </w:r>
    </w:p>
    <w:p w:rsidR="00117994" w:rsidRPr="00242111" w:rsidRDefault="00117994" w:rsidP="004752B2">
      <w:pPr>
        <w:jc w:val="both"/>
        <w:rPr>
          <w:rFonts w:ascii="Arial" w:hAnsi="Arial" w:cs="Arial"/>
          <w:sz w:val="20"/>
          <w:szCs w:val="20"/>
          <w:lang w:val="bg-BG"/>
        </w:rPr>
      </w:pPr>
    </w:p>
    <w:p w:rsidR="00790C6A" w:rsidRPr="00242111" w:rsidRDefault="00790C6A" w:rsidP="004752B2">
      <w:pPr>
        <w:jc w:val="both"/>
        <w:rPr>
          <w:rFonts w:ascii="Arial" w:hAnsi="Arial" w:cs="Arial"/>
          <w:sz w:val="20"/>
          <w:szCs w:val="20"/>
          <w:lang w:val="bg-BG"/>
        </w:rPr>
      </w:pPr>
    </w:p>
    <w:p w:rsidR="00790C6A" w:rsidRPr="00242111" w:rsidRDefault="00790C6A" w:rsidP="004752B2">
      <w:pPr>
        <w:tabs>
          <w:tab w:val="left" w:pos="3828"/>
          <w:tab w:val="left" w:pos="4395"/>
          <w:tab w:val="left" w:pos="10206"/>
        </w:tabs>
        <w:jc w:val="both"/>
        <w:rPr>
          <w:rFonts w:ascii="Arial" w:hAnsi="Arial" w:cs="Arial"/>
          <w:b/>
          <w:sz w:val="20"/>
          <w:szCs w:val="20"/>
          <w:lang w:val="bg-BG"/>
        </w:rPr>
      </w:pPr>
      <w:r w:rsidRPr="00242111">
        <w:rPr>
          <w:rFonts w:ascii="Arial" w:hAnsi="Arial" w:cs="Arial"/>
          <w:b/>
          <w:sz w:val="20"/>
          <w:szCs w:val="20"/>
          <w:u w:val="single"/>
          <w:lang w:val="bg-BG"/>
        </w:rPr>
        <w:t>Проект</w:t>
      </w:r>
      <w:r w:rsidRPr="00242111">
        <w:rPr>
          <w:rFonts w:ascii="Arial" w:hAnsi="Arial" w:cs="Arial"/>
          <w:b/>
          <w:sz w:val="20"/>
          <w:szCs w:val="20"/>
          <w:lang w:val="bg-BG"/>
        </w:rPr>
        <w:t>:</w:t>
      </w:r>
      <w:r w:rsidRPr="00242111">
        <w:rPr>
          <w:rFonts w:ascii="Arial" w:hAnsi="Arial" w:cs="Arial"/>
          <w:b/>
          <w:sz w:val="20"/>
          <w:szCs w:val="20"/>
          <w:lang w:val="ru-RU"/>
        </w:rPr>
        <w:t xml:space="preserve"> </w:t>
      </w:r>
      <w:r w:rsidR="004B6C91" w:rsidRPr="00242111">
        <w:rPr>
          <w:rFonts w:ascii="Arial" w:hAnsi="Arial" w:cs="Arial"/>
          <w:b/>
          <w:sz w:val="20"/>
          <w:szCs w:val="20"/>
          <w:lang w:val="bg-BG"/>
        </w:rPr>
        <w:t>Доставка на електр</w:t>
      </w:r>
      <w:r w:rsidR="00103342" w:rsidRPr="00242111">
        <w:rPr>
          <w:rFonts w:ascii="Arial" w:hAnsi="Arial" w:cs="Arial"/>
          <w:b/>
          <w:sz w:val="20"/>
          <w:szCs w:val="20"/>
          <w:lang w:val="bg-BG"/>
        </w:rPr>
        <w:t xml:space="preserve">ическа </w:t>
      </w:r>
      <w:r w:rsidR="004B6C91" w:rsidRPr="00242111">
        <w:rPr>
          <w:rFonts w:ascii="Arial" w:hAnsi="Arial" w:cs="Arial"/>
          <w:b/>
          <w:sz w:val="20"/>
          <w:szCs w:val="20"/>
          <w:lang w:val="bg-BG"/>
        </w:rPr>
        <w:t>енергия</w:t>
      </w:r>
      <w:r w:rsidRPr="00242111">
        <w:rPr>
          <w:rFonts w:ascii="Arial" w:hAnsi="Arial" w:cs="Arial"/>
          <w:b/>
          <w:sz w:val="20"/>
          <w:szCs w:val="20"/>
          <w:lang w:val="ru-RU"/>
        </w:rPr>
        <w:t xml:space="preserve"> </w:t>
      </w:r>
      <w:r w:rsidR="003B7690">
        <w:rPr>
          <w:rFonts w:ascii="Arial" w:hAnsi="Arial" w:cs="Arial"/>
          <w:b/>
          <w:sz w:val="20"/>
          <w:szCs w:val="20"/>
          <w:lang w:val="bg-BG"/>
        </w:rPr>
        <w:t xml:space="preserve">за обекти на „НИС Петрол“ </w:t>
      </w:r>
      <w:r w:rsidRPr="00242111">
        <w:rPr>
          <w:rFonts w:ascii="Arial" w:hAnsi="Arial" w:cs="Arial"/>
          <w:b/>
          <w:sz w:val="20"/>
          <w:szCs w:val="20"/>
          <w:lang w:val="bg-BG"/>
        </w:rPr>
        <w:t>ЕООД</w:t>
      </w:r>
    </w:p>
    <w:p w:rsidR="00790C6A" w:rsidRPr="00242111" w:rsidRDefault="00790C6A" w:rsidP="004752B2">
      <w:pPr>
        <w:tabs>
          <w:tab w:val="left" w:pos="3828"/>
          <w:tab w:val="left" w:pos="4395"/>
          <w:tab w:val="left" w:pos="10206"/>
        </w:tabs>
        <w:jc w:val="both"/>
        <w:rPr>
          <w:rFonts w:ascii="Arial" w:hAnsi="Arial" w:cs="Arial"/>
          <w:sz w:val="20"/>
          <w:szCs w:val="20"/>
          <w:lang w:val="bg-BG"/>
        </w:rPr>
      </w:pPr>
    </w:p>
    <w:p w:rsidR="00790C6A" w:rsidRPr="00242111" w:rsidRDefault="00790C6A" w:rsidP="004752B2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242111">
        <w:rPr>
          <w:rFonts w:ascii="Arial" w:hAnsi="Arial" w:cs="Arial"/>
          <w:b/>
          <w:sz w:val="20"/>
          <w:szCs w:val="20"/>
          <w:lang w:val="bg-BG"/>
        </w:rPr>
        <w:t>Предмет</w:t>
      </w:r>
      <w:r w:rsidRPr="00242111">
        <w:rPr>
          <w:rFonts w:ascii="Arial" w:hAnsi="Arial" w:cs="Arial"/>
          <w:b/>
          <w:sz w:val="20"/>
          <w:szCs w:val="20"/>
        </w:rPr>
        <w:t>:</w:t>
      </w:r>
    </w:p>
    <w:p w:rsidR="00D764C7" w:rsidRPr="00242111" w:rsidRDefault="00D764C7" w:rsidP="00D764C7">
      <w:pPr>
        <w:ind w:left="284"/>
        <w:jc w:val="both"/>
        <w:rPr>
          <w:rFonts w:ascii="Arial" w:hAnsi="Arial" w:cs="Arial"/>
          <w:b/>
          <w:sz w:val="20"/>
          <w:szCs w:val="20"/>
        </w:rPr>
      </w:pPr>
    </w:p>
    <w:p w:rsidR="00B30135" w:rsidRPr="00242111" w:rsidRDefault="00790C6A" w:rsidP="004752B2">
      <w:pPr>
        <w:tabs>
          <w:tab w:val="left" w:pos="3828"/>
          <w:tab w:val="left" w:pos="4395"/>
          <w:tab w:val="left" w:pos="10206"/>
        </w:tabs>
        <w:jc w:val="both"/>
        <w:rPr>
          <w:rFonts w:ascii="Arial" w:hAnsi="Arial" w:cs="Arial"/>
          <w:sz w:val="20"/>
          <w:szCs w:val="20"/>
        </w:rPr>
      </w:pPr>
      <w:r w:rsidRPr="00242111">
        <w:rPr>
          <w:rFonts w:ascii="Arial" w:hAnsi="Arial" w:cs="Arial"/>
          <w:sz w:val="20"/>
          <w:szCs w:val="20"/>
          <w:lang w:val="bg-BG"/>
        </w:rPr>
        <w:t>Предмет на настоящата процедура е избор на компания-партньор</w:t>
      </w:r>
      <w:r w:rsidR="007D2EC6" w:rsidRPr="00242111">
        <w:rPr>
          <w:rFonts w:ascii="Arial" w:hAnsi="Arial" w:cs="Arial"/>
          <w:sz w:val="20"/>
          <w:szCs w:val="20"/>
          <w:lang w:val="ru-RU"/>
        </w:rPr>
        <w:t xml:space="preserve"> </w:t>
      </w:r>
      <w:r w:rsidR="007D2EC6" w:rsidRPr="00242111">
        <w:rPr>
          <w:rFonts w:ascii="Arial" w:hAnsi="Arial" w:cs="Arial"/>
          <w:sz w:val="20"/>
          <w:szCs w:val="20"/>
          <w:lang w:val="bg-BG"/>
        </w:rPr>
        <w:t xml:space="preserve">като </w:t>
      </w:r>
      <w:r w:rsidR="00B30135" w:rsidRPr="00242111">
        <w:rPr>
          <w:rFonts w:ascii="Arial" w:hAnsi="Arial" w:cs="Arial"/>
          <w:sz w:val="20"/>
          <w:szCs w:val="20"/>
          <w:lang w:val="bg-BG"/>
        </w:rPr>
        <w:t>доставчик на нетна активна електрическа енергия, координатор на ста</w:t>
      </w:r>
      <w:r w:rsidR="004B6C91" w:rsidRPr="00242111">
        <w:rPr>
          <w:rFonts w:ascii="Arial" w:hAnsi="Arial" w:cs="Arial"/>
          <w:sz w:val="20"/>
          <w:szCs w:val="20"/>
          <w:lang w:val="bg-BG"/>
        </w:rPr>
        <w:t>ндартна балансираща група, пълно</w:t>
      </w:r>
      <w:r w:rsidR="00B30135" w:rsidRPr="00242111">
        <w:rPr>
          <w:rFonts w:ascii="Arial" w:hAnsi="Arial" w:cs="Arial"/>
          <w:sz w:val="20"/>
          <w:szCs w:val="20"/>
          <w:lang w:val="bg-BG"/>
        </w:rPr>
        <w:t xml:space="preserve"> администриране на информационния поток с ЕСО</w:t>
      </w:r>
      <w:r w:rsidR="0029060F" w:rsidRPr="00242111">
        <w:rPr>
          <w:rFonts w:ascii="Arial" w:hAnsi="Arial" w:cs="Arial"/>
          <w:sz w:val="20"/>
          <w:szCs w:val="20"/>
          <w:lang w:val="bg-BG"/>
        </w:rPr>
        <w:t>, включване на нови или изключване на съществуващи обекти от балансиращата група</w:t>
      </w:r>
      <w:r w:rsidR="00407CF0" w:rsidRPr="00242111">
        <w:rPr>
          <w:rFonts w:ascii="Arial" w:hAnsi="Arial" w:cs="Arial"/>
          <w:sz w:val="20"/>
          <w:szCs w:val="20"/>
          <w:lang w:val="bg-BG"/>
        </w:rPr>
        <w:t xml:space="preserve"> и поемане</w:t>
      </w:r>
      <w:r w:rsidR="00B30135" w:rsidRPr="00242111">
        <w:rPr>
          <w:rFonts w:ascii="Arial" w:hAnsi="Arial" w:cs="Arial"/>
          <w:sz w:val="20"/>
          <w:szCs w:val="20"/>
          <w:lang w:val="bg-BG"/>
        </w:rPr>
        <w:t xml:space="preserve"> на разходите за небаланси за обекти на „НИС Петрол“  ЕООД</w:t>
      </w:r>
    </w:p>
    <w:p w:rsidR="007174CF" w:rsidRPr="00242111" w:rsidRDefault="007174CF" w:rsidP="004752B2">
      <w:pPr>
        <w:tabs>
          <w:tab w:val="left" w:pos="3828"/>
          <w:tab w:val="left" w:pos="4395"/>
          <w:tab w:val="left" w:pos="10206"/>
        </w:tabs>
        <w:jc w:val="both"/>
        <w:rPr>
          <w:rFonts w:ascii="Arial" w:hAnsi="Arial" w:cs="Arial"/>
          <w:sz w:val="20"/>
          <w:szCs w:val="20"/>
        </w:rPr>
      </w:pPr>
    </w:p>
    <w:p w:rsidR="007174CF" w:rsidRPr="0029690D" w:rsidRDefault="007174CF" w:rsidP="007174CF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242111">
        <w:rPr>
          <w:rFonts w:ascii="Arial" w:hAnsi="Arial" w:cs="Arial"/>
          <w:b/>
          <w:sz w:val="20"/>
          <w:szCs w:val="20"/>
          <w:lang w:val="bg-BG"/>
        </w:rPr>
        <w:t>Период</w:t>
      </w:r>
      <w:r w:rsidR="00492010" w:rsidRPr="00242111">
        <w:rPr>
          <w:rFonts w:ascii="Arial" w:hAnsi="Arial" w:cs="Arial"/>
          <w:b/>
          <w:sz w:val="20"/>
          <w:szCs w:val="20"/>
          <w:lang w:val="bg-BG"/>
        </w:rPr>
        <w:t>:</w:t>
      </w:r>
    </w:p>
    <w:p w:rsidR="0029690D" w:rsidRPr="00242111" w:rsidRDefault="0029690D" w:rsidP="0029690D">
      <w:pPr>
        <w:ind w:left="284"/>
        <w:jc w:val="both"/>
        <w:rPr>
          <w:rFonts w:ascii="Arial" w:hAnsi="Arial" w:cs="Arial"/>
          <w:b/>
          <w:sz w:val="20"/>
          <w:szCs w:val="20"/>
        </w:rPr>
      </w:pPr>
    </w:p>
    <w:p w:rsidR="007174CF" w:rsidRPr="00242111" w:rsidRDefault="00492010" w:rsidP="007174CF">
      <w:pPr>
        <w:ind w:left="284"/>
        <w:jc w:val="both"/>
        <w:rPr>
          <w:rFonts w:ascii="Arial" w:hAnsi="Arial" w:cs="Arial"/>
          <w:sz w:val="20"/>
          <w:szCs w:val="20"/>
          <w:lang w:val="bg-BG"/>
        </w:rPr>
      </w:pPr>
      <w:r w:rsidRPr="00242111">
        <w:rPr>
          <w:rFonts w:ascii="Arial" w:hAnsi="Arial" w:cs="Arial"/>
          <w:sz w:val="20"/>
          <w:szCs w:val="20"/>
          <w:lang w:val="bg-BG"/>
        </w:rPr>
        <w:t>П</w:t>
      </w:r>
      <w:r w:rsidR="007174CF" w:rsidRPr="00242111">
        <w:rPr>
          <w:rFonts w:ascii="Arial" w:hAnsi="Arial" w:cs="Arial"/>
          <w:sz w:val="20"/>
          <w:szCs w:val="20"/>
          <w:lang w:val="bg-BG"/>
        </w:rPr>
        <w:t xml:space="preserve">ериод </w:t>
      </w:r>
      <w:r w:rsidR="00DD15B8" w:rsidRPr="00242111">
        <w:rPr>
          <w:rFonts w:ascii="Arial" w:hAnsi="Arial" w:cs="Arial"/>
          <w:sz w:val="20"/>
          <w:szCs w:val="20"/>
          <w:lang w:val="bg-BG"/>
        </w:rPr>
        <w:t>на действие на договора – 01.</w:t>
      </w:r>
      <w:r w:rsidR="00EE3BCF">
        <w:rPr>
          <w:rFonts w:ascii="Arial" w:hAnsi="Arial" w:cs="Arial"/>
          <w:sz w:val="20"/>
          <w:szCs w:val="20"/>
        </w:rPr>
        <w:t>01</w:t>
      </w:r>
      <w:r w:rsidR="00DD15B8" w:rsidRPr="00242111">
        <w:rPr>
          <w:rFonts w:ascii="Arial" w:hAnsi="Arial" w:cs="Arial"/>
          <w:sz w:val="20"/>
          <w:szCs w:val="20"/>
          <w:lang w:val="bg-BG"/>
        </w:rPr>
        <w:t>.20</w:t>
      </w:r>
      <w:r w:rsidR="00233537">
        <w:rPr>
          <w:rFonts w:ascii="Arial" w:hAnsi="Arial" w:cs="Arial"/>
          <w:sz w:val="20"/>
          <w:szCs w:val="20"/>
        </w:rPr>
        <w:t>2</w:t>
      </w:r>
      <w:r w:rsidR="00330E8E">
        <w:rPr>
          <w:rFonts w:ascii="Arial" w:hAnsi="Arial" w:cs="Arial"/>
          <w:sz w:val="20"/>
          <w:szCs w:val="20"/>
        </w:rPr>
        <w:t>5</w:t>
      </w:r>
      <w:r w:rsidR="00DD15B8" w:rsidRPr="00242111">
        <w:rPr>
          <w:rFonts w:ascii="Arial" w:hAnsi="Arial" w:cs="Arial"/>
          <w:sz w:val="20"/>
          <w:szCs w:val="20"/>
          <w:lang w:val="bg-BG"/>
        </w:rPr>
        <w:t xml:space="preserve"> до 3</w:t>
      </w:r>
      <w:r w:rsidR="00EE3BCF">
        <w:rPr>
          <w:rFonts w:ascii="Arial" w:hAnsi="Arial" w:cs="Arial"/>
          <w:sz w:val="20"/>
          <w:szCs w:val="20"/>
        </w:rPr>
        <w:t>1</w:t>
      </w:r>
      <w:r w:rsidR="00DD15B8" w:rsidRPr="00242111">
        <w:rPr>
          <w:rFonts w:ascii="Arial" w:hAnsi="Arial" w:cs="Arial"/>
          <w:sz w:val="20"/>
          <w:szCs w:val="20"/>
          <w:lang w:val="bg-BG"/>
        </w:rPr>
        <w:t>.</w:t>
      </w:r>
      <w:r w:rsidR="00EE3BCF">
        <w:rPr>
          <w:rFonts w:ascii="Arial" w:hAnsi="Arial" w:cs="Arial"/>
          <w:sz w:val="20"/>
          <w:szCs w:val="20"/>
        </w:rPr>
        <w:t>12</w:t>
      </w:r>
      <w:r w:rsidR="00DD15B8" w:rsidRPr="00242111">
        <w:rPr>
          <w:rFonts w:ascii="Arial" w:hAnsi="Arial" w:cs="Arial"/>
          <w:sz w:val="20"/>
          <w:szCs w:val="20"/>
          <w:lang w:val="bg-BG"/>
        </w:rPr>
        <w:t>.20</w:t>
      </w:r>
      <w:r w:rsidR="00233537">
        <w:rPr>
          <w:rFonts w:ascii="Arial" w:hAnsi="Arial" w:cs="Arial"/>
          <w:sz w:val="20"/>
          <w:szCs w:val="20"/>
        </w:rPr>
        <w:t>2</w:t>
      </w:r>
      <w:r w:rsidR="00330E8E">
        <w:rPr>
          <w:rFonts w:ascii="Arial" w:hAnsi="Arial" w:cs="Arial"/>
          <w:sz w:val="20"/>
          <w:szCs w:val="20"/>
        </w:rPr>
        <w:t>5</w:t>
      </w:r>
      <w:r w:rsidR="00772042" w:rsidRPr="00242111">
        <w:rPr>
          <w:rFonts w:ascii="Arial" w:hAnsi="Arial" w:cs="Arial"/>
          <w:sz w:val="20"/>
          <w:szCs w:val="20"/>
          <w:lang w:val="bg-BG"/>
        </w:rPr>
        <w:t>.</w:t>
      </w:r>
    </w:p>
    <w:p w:rsidR="00772042" w:rsidRPr="00242111" w:rsidRDefault="00772042" w:rsidP="00772042">
      <w:pPr>
        <w:ind w:left="284"/>
        <w:jc w:val="both"/>
        <w:rPr>
          <w:rFonts w:ascii="Arial" w:hAnsi="Arial" w:cs="Arial"/>
          <w:sz w:val="20"/>
          <w:szCs w:val="20"/>
          <w:lang w:val="bg-BG"/>
        </w:rPr>
      </w:pPr>
      <w:r w:rsidRPr="00242111">
        <w:rPr>
          <w:rFonts w:ascii="Arial" w:hAnsi="Arial" w:cs="Arial"/>
          <w:sz w:val="20"/>
          <w:szCs w:val="20"/>
          <w:lang w:val="bg-BG"/>
        </w:rPr>
        <w:tab/>
      </w:r>
    </w:p>
    <w:p w:rsidR="00790C6A" w:rsidRPr="00242111" w:rsidRDefault="00790C6A" w:rsidP="004752B2">
      <w:pPr>
        <w:tabs>
          <w:tab w:val="left" w:pos="3828"/>
          <w:tab w:val="left" w:pos="4395"/>
          <w:tab w:val="left" w:pos="10206"/>
        </w:tabs>
        <w:jc w:val="both"/>
        <w:rPr>
          <w:rFonts w:ascii="Arial" w:hAnsi="Arial" w:cs="Arial"/>
          <w:sz w:val="20"/>
          <w:szCs w:val="20"/>
          <w:lang w:val="bg-BG"/>
        </w:rPr>
      </w:pPr>
    </w:p>
    <w:p w:rsidR="00790C6A" w:rsidRPr="00242111" w:rsidRDefault="00306027" w:rsidP="004752B2">
      <w:pPr>
        <w:pStyle w:val="ListParagraph"/>
        <w:numPr>
          <w:ilvl w:val="0"/>
          <w:numId w:val="43"/>
        </w:numPr>
        <w:jc w:val="both"/>
        <w:rPr>
          <w:rFonts w:ascii="Arial" w:hAnsi="Arial" w:cs="Arial"/>
          <w:b/>
          <w:sz w:val="20"/>
          <w:szCs w:val="20"/>
          <w:lang w:val="bg-BG"/>
        </w:rPr>
      </w:pPr>
      <w:r>
        <w:rPr>
          <w:rFonts w:ascii="Arial" w:hAnsi="Arial" w:cs="Arial"/>
          <w:b/>
          <w:sz w:val="20"/>
          <w:szCs w:val="20"/>
          <w:lang w:val="bg-BG"/>
        </w:rPr>
        <w:t>Цени</w:t>
      </w:r>
    </w:p>
    <w:p w:rsidR="00790C6A" w:rsidRPr="00242111" w:rsidRDefault="00790C6A" w:rsidP="004752B2">
      <w:pPr>
        <w:pStyle w:val="ListParagraph"/>
        <w:ind w:left="360"/>
        <w:jc w:val="both"/>
        <w:rPr>
          <w:rFonts w:ascii="Arial" w:hAnsi="Arial" w:cs="Arial"/>
          <w:b/>
          <w:sz w:val="20"/>
          <w:szCs w:val="20"/>
          <w:lang w:val="bg-BG"/>
        </w:rPr>
      </w:pPr>
    </w:p>
    <w:p w:rsidR="005D3E47" w:rsidRPr="00242111" w:rsidRDefault="005D3E47" w:rsidP="00306027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bg-BG"/>
        </w:rPr>
      </w:pPr>
      <w:r w:rsidRPr="00242111">
        <w:rPr>
          <w:rFonts w:ascii="Arial" w:hAnsi="Arial" w:cs="Arial"/>
          <w:sz w:val="20"/>
          <w:szCs w:val="20"/>
          <w:lang w:val="bg-BG"/>
        </w:rPr>
        <w:t>Предлаган</w:t>
      </w:r>
      <w:r w:rsidR="00306027">
        <w:rPr>
          <w:rFonts w:ascii="Arial" w:hAnsi="Arial" w:cs="Arial"/>
          <w:sz w:val="20"/>
          <w:szCs w:val="20"/>
          <w:lang w:val="bg-BG"/>
        </w:rPr>
        <w:t>ата цена трябва да бъде за</w:t>
      </w:r>
      <w:r w:rsidRPr="00242111">
        <w:rPr>
          <w:rFonts w:ascii="Arial" w:hAnsi="Arial" w:cs="Arial"/>
          <w:sz w:val="20"/>
          <w:szCs w:val="20"/>
          <w:lang w:val="bg-BG"/>
        </w:rPr>
        <w:t xml:space="preserve"> нетна активна електрическа енергия без включен ДДС и без задължения към обществото и акциз. Възложителят няма да заплаща допълнително такса за участие в балансираща група и санкции за излишък или недост</w:t>
      </w:r>
      <w:r w:rsidR="009E5865">
        <w:rPr>
          <w:rFonts w:ascii="Arial" w:hAnsi="Arial" w:cs="Arial"/>
          <w:sz w:val="20"/>
          <w:szCs w:val="20"/>
        </w:rPr>
        <w:t>и</w:t>
      </w:r>
      <w:r w:rsidRPr="00242111">
        <w:rPr>
          <w:rFonts w:ascii="Arial" w:hAnsi="Arial" w:cs="Arial"/>
          <w:sz w:val="20"/>
          <w:szCs w:val="20"/>
          <w:lang w:val="bg-BG"/>
        </w:rPr>
        <w:t>г на небалансите</w:t>
      </w:r>
      <w:r w:rsidR="009E5865">
        <w:rPr>
          <w:rFonts w:ascii="Arial" w:hAnsi="Arial" w:cs="Arial"/>
          <w:sz w:val="20"/>
          <w:szCs w:val="20"/>
          <w:lang w:val="bg-BG"/>
        </w:rPr>
        <w:t>.</w:t>
      </w:r>
    </w:p>
    <w:p w:rsidR="00790C6A" w:rsidRPr="00242111" w:rsidRDefault="00790C6A" w:rsidP="004752B2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val="ru-RU"/>
        </w:rPr>
      </w:pPr>
    </w:p>
    <w:p w:rsidR="00CD3FE0" w:rsidRPr="00242111" w:rsidRDefault="00CD3FE0" w:rsidP="004752B2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val="bg-BG"/>
        </w:rPr>
      </w:pPr>
      <w:r w:rsidRPr="00242111">
        <w:rPr>
          <w:rFonts w:ascii="Arial" w:hAnsi="Arial" w:cs="Arial"/>
          <w:color w:val="000000"/>
          <w:sz w:val="20"/>
          <w:szCs w:val="20"/>
          <w:lang w:val="bg-BG"/>
        </w:rPr>
        <w:t>Списък с обекти</w:t>
      </w:r>
      <w:r w:rsidR="008F3BA7" w:rsidRPr="00242111">
        <w:rPr>
          <w:rFonts w:ascii="Arial" w:hAnsi="Arial" w:cs="Arial"/>
          <w:color w:val="000000"/>
          <w:sz w:val="20"/>
          <w:szCs w:val="20"/>
          <w:lang w:val="bg-BG"/>
        </w:rPr>
        <w:t xml:space="preserve"> </w:t>
      </w:r>
      <w:r w:rsidR="00FC00D8" w:rsidRPr="00242111">
        <w:rPr>
          <w:rFonts w:ascii="Arial" w:hAnsi="Arial" w:cs="Arial"/>
          <w:color w:val="000000"/>
          <w:sz w:val="20"/>
          <w:szCs w:val="20"/>
          <w:lang w:val="bg-BG"/>
        </w:rPr>
        <w:t xml:space="preserve">и консумираната енергия </w:t>
      </w:r>
      <w:r w:rsidR="00306027">
        <w:rPr>
          <w:rFonts w:ascii="Arial" w:hAnsi="Arial" w:cs="Arial"/>
          <w:color w:val="000000"/>
          <w:sz w:val="20"/>
          <w:szCs w:val="20"/>
          <w:lang w:val="bg-BG"/>
        </w:rPr>
        <w:t>са</w:t>
      </w:r>
      <w:r w:rsidRPr="00242111">
        <w:rPr>
          <w:rFonts w:ascii="Arial" w:hAnsi="Arial" w:cs="Arial"/>
          <w:color w:val="000000"/>
          <w:sz w:val="20"/>
          <w:szCs w:val="20"/>
          <w:lang w:val="bg-BG"/>
        </w:rPr>
        <w:t xml:space="preserve"> </w:t>
      </w:r>
      <w:r w:rsidR="00731A71" w:rsidRPr="00242111">
        <w:rPr>
          <w:rFonts w:ascii="Arial" w:hAnsi="Arial" w:cs="Arial"/>
          <w:color w:val="000000"/>
          <w:sz w:val="20"/>
          <w:szCs w:val="20"/>
          <w:lang w:val="bg-BG"/>
        </w:rPr>
        <w:t>даден</w:t>
      </w:r>
      <w:r w:rsidR="00306027">
        <w:rPr>
          <w:rFonts w:ascii="Arial" w:hAnsi="Arial" w:cs="Arial"/>
          <w:color w:val="000000"/>
          <w:sz w:val="20"/>
          <w:szCs w:val="20"/>
          <w:lang w:val="bg-BG"/>
        </w:rPr>
        <w:t>и</w:t>
      </w:r>
      <w:r w:rsidR="0037770F">
        <w:rPr>
          <w:rFonts w:ascii="Arial" w:hAnsi="Arial" w:cs="Arial"/>
          <w:color w:val="000000"/>
          <w:sz w:val="20"/>
          <w:szCs w:val="20"/>
          <w:lang w:val="bg-BG"/>
        </w:rPr>
        <w:t xml:space="preserve"> като приложения </w:t>
      </w:r>
      <w:r w:rsidR="00731A71" w:rsidRPr="00242111">
        <w:rPr>
          <w:rFonts w:ascii="Arial" w:hAnsi="Arial" w:cs="Arial"/>
          <w:color w:val="000000"/>
          <w:sz w:val="20"/>
          <w:szCs w:val="20"/>
          <w:lang w:val="bg-BG"/>
        </w:rPr>
        <w:t>към това техническо задание.</w:t>
      </w:r>
    </w:p>
    <w:p w:rsidR="0096502A" w:rsidRPr="00242111" w:rsidRDefault="0096502A" w:rsidP="004752B2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val="ru-RU"/>
        </w:rPr>
      </w:pPr>
    </w:p>
    <w:p w:rsidR="00790C6A" w:rsidRPr="00242111" w:rsidRDefault="00790C6A" w:rsidP="004752B2">
      <w:pPr>
        <w:pStyle w:val="ListParagraph"/>
        <w:numPr>
          <w:ilvl w:val="0"/>
          <w:numId w:val="43"/>
        </w:numPr>
        <w:jc w:val="both"/>
        <w:rPr>
          <w:rFonts w:ascii="Arial" w:hAnsi="Arial" w:cs="Arial"/>
          <w:b/>
          <w:sz w:val="20"/>
          <w:szCs w:val="20"/>
          <w:lang w:val="bg-BG"/>
        </w:rPr>
      </w:pPr>
      <w:r w:rsidRPr="00242111">
        <w:rPr>
          <w:rFonts w:ascii="Arial" w:hAnsi="Arial" w:cs="Arial"/>
          <w:b/>
          <w:sz w:val="20"/>
          <w:szCs w:val="20"/>
          <w:lang w:val="bg-BG"/>
        </w:rPr>
        <w:t>Допълнителни детайли</w:t>
      </w:r>
    </w:p>
    <w:p w:rsidR="00356A43" w:rsidRPr="00242111" w:rsidRDefault="00356A43" w:rsidP="00356A43">
      <w:pPr>
        <w:pStyle w:val="ListParagraph"/>
        <w:ind w:left="360"/>
        <w:jc w:val="both"/>
        <w:rPr>
          <w:rFonts w:ascii="Arial" w:hAnsi="Arial" w:cs="Arial"/>
          <w:b/>
          <w:sz w:val="20"/>
          <w:szCs w:val="20"/>
          <w:lang w:val="bg-BG"/>
        </w:rPr>
      </w:pPr>
    </w:p>
    <w:p w:rsidR="00790C6A" w:rsidRPr="00EE3BCF" w:rsidRDefault="007D2EC6" w:rsidP="00EE3BCF">
      <w:pPr>
        <w:pStyle w:val="ListParagraph"/>
        <w:numPr>
          <w:ilvl w:val="1"/>
          <w:numId w:val="43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u-RU"/>
        </w:rPr>
      </w:pPr>
      <w:r w:rsidRPr="00242111">
        <w:rPr>
          <w:rFonts w:ascii="Arial" w:hAnsi="Arial" w:cs="Arial"/>
          <w:sz w:val="20"/>
          <w:szCs w:val="20"/>
          <w:lang w:val="ru-RU"/>
        </w:rPr>
        <w:t>Предложените цени</w:t>
      </w:r>
      <w:r w:rsidR="00CC6CAA">
        <w:rPr>
          <w:rFonts w:ascii="Arial" w:hAnsi="Arial" w:cs="Arial"/>
          <w:sz w:val="20"/>
          <w:szCs w:val="20"/>
          <w:lang w:val="ru-RU"/>
        </w:rPr>
        <w:t xml:space="preserve"> трябва да</w:t>
      </w:r>
      <w:r w:rsidR="003B7690">
        <w:rPr>
          <w:rFonts w:ascii="Arial" w:hAnsi="Arial" w:cs="Arial"/>
          <w:sz w:val="20"/>
          <w:szCs w:val="20"/>
          <w:lang w:val="ru-RU"/>
        </w:rPr>
        <w:t xml:space="preserve"> включват:</w:t>
      </w:r>
      <w:r w:rsidR="00CC6CAA">
        <w:rPr>
          <w:rFonts w:ascii="Arial" w:hAnsi="Arial" w:cs="Arial"/>
          <w:sz w:val="20"/>
          <w:szCs w:val="20"/>
          <w:lang w:val="ru-RU"/>
        </w:rPr>
        <w:t xml:space="preserve"> </w:t>
      </w:r>
    </w:p>
    <w:p w:rsidR="0029690D" w:rsidRDefault="003B7690" w:rsidP="003B7690">
      <w:pPr>
        <w:pStyle w:val="ListParagraph"/>
        <w:numPr>
          <w:ilvl w:val="0"/>
          <w:numId w:val="49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борсова цена, плюс търговска надбавка</w:t>
      </w:r>
      <w:r w:rsidR="0029690D">
        <w:rPr>
          <w:rFonts w:ascii="Arial" w:hAnsi="Arial" w:cs="Arial"/>
          <w:sz w:val="20"/>
          <w:szCs w:val="20"/>
          <w:lang w:val="ru-RU"/>
        </w:rPr>
        <w:t xml:space="preserve"> (финсирана надбавка за целия срок на договора);</w:t>
      </w:r>
    </w:p>
    <w:p w:rsidR="0029690D" w:rsidRDefault="0029690D" w:rsidP="003B7690">
      <w:pPr>
        <w:pStyle w:val="ListParagraph"/>
        <w:numPr>
          <w:ilvl w:val="0"/>
          <w:numId w:val="49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ще се разглеждат предложения без обезпечение по договора;</w:t>
      </w:r>
    </w:p>
    <w:p w:rsidR="003B7690" w:rsidRDefault="0029690D" w:rsidP="003B7690">
      <w:pPr>
        <w:pStyle w:val="ListParagraph"/>
        <w:numPr>
          <w:ilvl w:val="0"/>
          <w:numId w:val="49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u-RU"/>
        </w:rPr>
      </w:pPr>
      <w:proofErr w:type="spellStart"/>
      <w:r>
        <w:rPr>
          <w:rFonts w:ascii="Arial" w:hAnsi="Arial" w:cs="Arial"/>
          <w:sz w:val="20"/>
          <w:szCs w:val="20"/>
          <w:lang w:val="ru-RU"/>
        </w:rPr>
        <w:t>възможност</w:t>
      </w:r>
      <w:proofErr w:type="spellEnd"/>
      <w:r>
        <w:rPr>
          <w:rFonts w:ascii="Arial" w:hAnsi="Arial" w:cs="Arial"/>
          <w:sz w:val="20"/>
          <w:szCs w:val="20"/>
          <w:lang w:val="ru-RU"/>
        </w:rPr>
        <w:t xml:space="preserve"> за </w:t>
      </w:r>
      <w:proofErr w:type="spellStart"/>
      <w:r>
        <w:rPr>
          <w:rFonts w:ascii="Arial" w:hAnsi="Arial" w:cs="Arial"/>
          <w:sz w:val="20"/>
          <w:szCs w:val="20"/>
          <w:lang w:val="ru-RU"/>
        </w:rPr>
        <w:t>прекратяване</w:t>
      </w:r>
      <w:proofErr w:type="spellEnd"/>
      <w:r>
        <w:rPr>
          <w:rFonts w:ascii="Arial" w:hAnsi="Arial" w:cs="Arial"/>
          <w:sz w:val="20"/>
          <w:szCs w:val="20"/>
          <w:lang w:val="ru-RU"/>
        </w:rPr>
        <w:t xml:space="preserve"> с </w:t>
      </w:r>
      <w:proofErr w:type="spellStart"/>
      <w:r>
        <w:rPr>
          <w:rFonts w:ascii="Arial" w:hAnsi="Arial" w:cs="Arial"/>
          <w:sz w:val="20"/>
          <w:szCs w:val="20"/>
          <w:lang w:val="ru-RU"/>
        </w:rPr>
        <w:t>едномесечно</w:t>
      </w:r>
      <w:proofErr w:type="spellEnd"/>
      <w:r w:rsidR="00083325">
        <w:rPr>
          <w:rFonts w:ascii="Arial" w:hAnsi="Arial" w:cs="Arial"/>
          <w:sz w:val="20"/>
          <w:szCs w:val="20"/>
          <w:lang w:val="ru-RU"/>
        </w:rPr>
        <w:t xml:space="preserve"> </w:t>
      </w:r>
      <w:proofErr w:type="spellStart"/>
      <w:r w:rsidR="00083325">
        <w:rPr>
          <w:rFonts w:ascii="Arial" w:hAnsi="Arial" w:cs="Arial"/>
          <w:sz w:val="20"/>
          <w:szCs w:val="20"/>
          <w:lang w:val="ru-RU"/>
        </w:rPr>
        <w:t>предизвестие</w:t>
      </w:r>
      <w:proofErr w:type="spellEnd"/>
    </w:p>
    <w:p w:rsidR="003B7690" w:rsidRPr="00242111" w:rsidRDefault="003B7690" w:rsidP="003B7690">
      <w:pPr>
        <w:pStyle w:val="ListParagraph"/>
        <w:autoSpaceDE w:val="0"/>
        <w:autoSpaceDN w:val="0"/>
        <w:adjustRightInd w:val="0"/>
        <w:ind w:left="795"/>
        <w:jc w:val="both"/>
        <w:rPr>
          <w:rFonts w:ascii="Arial" w:hAnsi="Arial" w:cs="Arial"/>
          <w:sz w:val="20"/>
          <w:szCs w:val="20"/>
          <w:lang w:val="ru-RU"/>
        </w:rPr>
      </w:pPr>
    </w:p>
    <w:p w:rsidR="00790C6A" w:rsidRPr="00242111" w:rsidRDefault="00790C6A" w:rsidP="00987F66">
      <w:pPr>
        <w:pStyle w:val="ListParagraph"/>
        <w:numPr>
          <w:ilvl w:val="1"/>
          <w:numId w:val="43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ru-RU"/>
        </w:rPr>
      </w:pPr>
      <w:r w:rsidRPr="00242111">
        <w:rPr>
          <w:rFonts w:ascii="Arial" w:hAnsi="Arial" w:cs="Arial"/>
          <w:sz w:val="20"/>
          <w:szCs w:val="20"/>
          <w:lang w:val="ru-RU"/>
        </w:rPr>
        <w:t xml:space="preserve">Планирането и балансирането на месечната консумация, кореспонденцията с държавни </w:t>
      </w:r>
      <w:r w:rsidRPr="00242111">
        <w:rPr>
          <w:rFonts w:ascii="Arial" w:hAnsi="Arial" w:cs="Arial"/>
          <w:sz w:val="20"/>
          <w:szCs w:val="20"/>
          <w:lang w:val="bg-BG"/>
        </w:rPr>
        <w:t xml:space="preserve">и други </w:t>
      </w:r>
      <w:r w:rsidRPr="00242111">
        <w:rPr>
          <w:rFonts w:ascii="Arial" w:hAnsi="Arial" w:cs="Arial"/>
          <w:sz w:val="20"/>
          <w:szCs w:val="20"/>
          <w:lang w:val="ru-RU"/>
        </w:rPr>
        <w:t xml:space="preserve">институции  и всички задължения по </w:t>
      </w:r>
      <w:r w:rsidR="001D20B8" w:rsidRPr="00242111">
        <w:rPr>
          <w:rFonts w:ascii="Arial" w:hAnsi="Arial" w:cs="Arial"/>
          <w:sz w:val="20"/>
          <w:szCs w:val="20"/>
          <w:lang w:val="bg-BG"/>
        </w:rPr>
        <w:t xml:space="preserve">предмета на поръчката </w:t>
      </w:r>
      <w:r w:rsidRPr="00242111">
        <w:rPr>
          <w:rFonts w:ascii="Arial" w:hAnsi="Arial" w:cs="Arial"/>
          <w:sz w:val="20"/>
          <w:szCs w:val="20"/>
          <w:lang w:val="ru-RU"/>
        </w:rPr>
        <w:t xml:space="preserve"> са задължение на</w:t>
      </w:r>
      <w:r w:rsidR="007D2EC6" w:rsidRPr="00242111">
        <w:rPr>
          <w:rFonts w:ascii="Arial" w:hAnsi="Arial" w:cs="Arial"/>
          <w:sz w:val="20"/>
          <w:szCs w:val="20"/>
          <w:lang w:val="ru-RU"/>
        </w:rPr>
        <w:t xml:space="preserve"> </w:t>
      </w:r>
      <w:r w:rsidR="000B3FAD" w:rsidRPr="00242111">
        <w:rPr>
          <w:rFonts w:ascii="Arial" w:hAnsi="Arial" w:cs="Arial"/>
          <w:sz w:val="20"/>
          <w:szCs w:val="20"/>
          <w:lang w:val="ru-RU"/>
        </w:rPr>
        <w:t>избрания партньор</w:t>
      </w:r>
      <w:r w:rsidRPr="00242111">
        <w:rPr>
          <w:rFonts w:ascii="Arial" w:hAnsi="Arial" w:cs="Arial"/>
          <w:sz w:val="20"/>
          <w:szCs w:val="20"/>
          <w:lang w:val="ru-RU"/>
        </w:rPr>
        <w:t xml:space="preserve">. Всички неустойки, глоби или санкции наложени към </w:t>
      </w:r>
      <w:r w:rsidR="007D2EC6" w:rsidRPr="00242111">
        <w:rPr>
          <w:rFonts w:ascii="Arial" w:hAnsi="Arial" w:cs="Arial"/>
          <w:sz w:val="20"/>
          <w:szCs w:val="20"/>
          <w:lang w:val="ru-RU"/>
        </w:rPr>
        <w:t>НИС Петрол</w:t>
      </w:r>
      <w:r w:rsidR="00D96C63" w:rsidRPr="00242111">
        <w:rPr>
          <w:rFonts w:ascii="Arial" w:hAnsi="Arial" w:cs="Arial"/>
          <w:sz w:val="20"/>
          <w:szCs w:val="20"/>
          <w:lang w:val="ru-RU"/>
        </w:rPr>
        <w:t xml:space="preserve"> ЕООД</w:t>
      </w:r>
      <w:r w:rsidRPr="00242111">
        <w:rPr>
          <w:rFonts w:ascii="Arial" w:hAnsi="Arial" w:cs="Arial"/>
          <w:sz w:val="20"/>
          <w:szCs w:val="20"/>
          <w:lang w:val="ru-RU"/>
        </w:rPr>
        <w:t xml:space="preserve"> при неизпълнение на задълженията на </w:t>
      </w:r>
      <w:r w:rsidR="000B3FAD" w:rsidRPr="00242111">
        <w:rPr>
          <w:rFonts w:ascii="Arial" w:hAnsi="Arial" w:cs="Arial"/>
          <w:sz w:val="20"/>
          <w:szCs w:val="20"/>
          <w:lang w:val="ru-RU"/>
        </w:rPr>
        <w:t>избрания партньор</w:t>
      </w:r>
      <w:r w:rsidRPr="00242111">
        <w:rPr>
          <w:rFonts w:ascii="Arial" w:hAnsi="Arial" w:cs="Arial"/>
          <w:sz w:val="20"/>
          <w:szCs w:val="20"/>
          <w:lang w:val="ru-RU"/>
        </w:rPr>
        <w:t xml:space="preserve"> са за</w:t>
      </w:r>
      <w:r w:rsidR="000B3FAD" w:rsidRPr="00242111">
        <w:rPr>
          <w:rFonts w:ascii="Arial" w:hAnsi="Arial" w:cs="Arial"/>
          <w:sz w:val="20"/>
          <w:szCs w:val="20"/>
          <w:lang w:val="ru-RU"/>
        </w:rPr>
        <w:t xml:space="preserve"> негова</w:t>
      </w:r>
      <w:r w:rsidRPr="00242111">
        <w:rPr>
          <w:rFonts w:ascii="Arial" w:hAnsi="Arial" w:cs="Arial"/>
          <w:sz w:val="20"/>
          <w:szCs w:val="20"/>
          <w:lang w:val="ru-RU"/>
        </w:rPr>
        <w:t xml:space="preserve"> сметка.</w:t>
      </w:r>
    </w:p>
    <w:p w:rsidR="00DB4CE0" w:rsidRPr="00242111" w:rsidRDefault="00D96C63" w:rsidP="00CC17D5">
      <w:pPr>
        <w:pStyle w:val="ListParagraph"/>
        <w:numPr>
          <w:ilvl w:val="1"/>
          <w:numId w:val="43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bg-BG"/>
        </w:rPr>
      </w:pPr>
      <w:r w:rsidRPr="00242111">
        <w:rPr>
          <w:rFonts w:ascii="Arial" w:hAnsi="Arial" w:cs="Arial"/>
          <w:sz w:val="20"/>
          <w:szCs w:val="20"/>
          <w:lang w:val="bg-BG"/>
        </w:rPr>
        <w:t>Предоставяне на услуга за</w:t>
      </w:r>
      <w:r w:rsidR="00DB4CE0" w:rsidRPr="00242111">
        <w:rPr>
          <w:rFonts w:ascii="Arial" w:hAnsi="Arial" w:cs="Arial"/>
          <w:sz w:val="20"/>
          <w:szCs w:val="20"/>
          <w:lang w:val="bg-BG"/>
        </w:rPr>
        <w:t xml:space="preserve"> префактуриране на разходи за Пренос/Достъп, Задължение към обществото и Акциз от съответното ЕРП заедно с фактури</w:t>
      </w:r>
      <w:r w:rsidR="002D2E33" w:rsidRPr="00242111">
        <w:rPr>
          <w:rFonts w:ascii="Arial" w:hAnsi="Arial" w:cs="Arial"/>
          <w:sz w:val="20"/>
          <w:szCs w:val="20"/>
          <w:lang w:val="bg-BG"/>
        </w:rPr>
        <w:t>,</w:t>
      </w:r>
      <w:r w:rsidR="00DB4CE0" w:rsidRPr="00242111">
        <w:rPr>
          <w:rFonts w:ascii="Arial" w:hAnsi="Arial" w:cs="Arial"/>
          <w:sz w:val="20"/>
          <w:szCs w:val="20"/>
          <w:lang w:val="bg-BG"/>
        </w:rPr>
        <w:t xml:space="preserve"> издадени за консумирана ел.</w:t>
      </w:r>
      <w:r w:rsidR="002D2E33" w:rsidRPr="00242111">
        <w:rPr>
          <w:rFonts w:ascii="Arial" w:hAnsi="Arial" w:cs="Arial"/>
          <w:sz w:val="20"/>
          <w:szCs w:val="20"/>
          <w:lang w:val="bg-BG"/>
        </w:rPr>
        <w:t xml:space="preserve"> </w:t>
      </w:r>
      <w:r w:rsidR="00DB4CE0" w:rsidRPr="00242111">
        <w:rPr>
          <w:rFonts w:ascii="Arial" w:hAnsi="Arial" w:cs="Arial"/>
          <w:sz w:val="20"/>
          <w:szCs w:val="20"/>
          <w:lang w:val="bg-BG"/>
        </w:rPr>
        <w:t>енергия от избрания доставчик на нетна ел.</w:t>
      </w:r>
      <w:r w:rsidR="002D2E33" w:rsidRPr="00242111">
        <w:rPr>
          <w:rFonts w:ascii="Arial" w:hAnsi="Arial" w:cs="Arial"/>
          <w:sz w:val="20"/>
          <w:szCs w:val="20"/>
          <w:lang w:val="bg-BG"/>
        </w:rPr>
        <w:t xml:space="preserve"> </w:t>
      </w:r>
      <w:r w:rsidR="00DB4CE0" w:rsidRPr="00242111">
        <w:rPr>
          <w:rFonts w:ascii="Arial" w:hAnsi="Arial" w:cs="Arial"/>
          <w:sz w:val="20"/>
          <w:szCs w:val="20"/>
          <w:lang w:val="bg-BG"/>
        </w:rPr>
        <w:t>енергия</w:t>
      </w:r>
      <w:r w:rsidR="002D2E33" w:rsidRPr="00242111">
        <w:rPr>
          <w:rFonts w:ascii="Arial" w:hAnsi="Arial" w:cs="Arial"/>
          <w:sz w:val="20"/>
          <w:szCs w:val="20"/>
          <w:lang w:val="bg-BG"/>
        </w:rPr>
        <w:t>.</w:t>
      </w:r>
    </w:p>
    <w:p w:rsidR="00790C6A" w:rsidRPr="00242111" w:rsidRDefault="00790C6A" w:rsidP="004752B2">
      <w:pPr>
        <w:pStyle w:val="ListParagraph"/>
        <w:autoSpaceDE w:val="0"/>
        <w:autoSpaceDN w:val="0"/>
        <w:adjustRightInd w:val="0"/>
        <w:ind w:left="360"/>
        <w:jc w:val="both"/>
        <w:rPr>
          <w:rFonts w:ascii="Arial" w:hAnsi="Arial" w:cs="Arial"/>
          <w:sz w:val="20"/>
          <w:szCs w:val="20"/>
          <w:lang w:val="ru-RU"/>
        </w:rPr>
      </w:pPr>
    </w:p>
    <w:p w:rsidR="00790C6A" w:rsidRPr="00242111" w:rsidRDefault="00DB4CE0" w:rsidP="004752B2">
      <w:pPr>
        <w:pStyle w:val="ListParagraph"/>
        <w:numPr>
          <w:ilvl w:val="0"/>
          <w:numId w:val="43"/>
        </w:numPr>
        <w:jc w:val="both"/>
        <w:rPr>
          <w:rFonts w:ascii="Arial" w:hAnsi="Arial" w:cs="Arial"/>
          <w:b/>
          <w:sz w:val="20"/>
          <w:szCs w:val="20"/>
          <w:lang w:val="bg-BG"/>
        </w:rPr>
      </w:pPr>
      <w:r w:rsidRPr="00242111">
        <w:rPr>
          <w:rFonts w:ascii="Arial" w:hAnsi="Arial" w:cs="Arial"/>
          <w:b/>
          <w:sz w:val="20"/>
          <w:szCs w:val="20"/>
          <w:lang w:val="bg-BG"/>
        </w:rPr>
        <w:t>Задължения и</w:t>
      </w:r>
      <w:r w:rsidR="00790C6A" w:rsidRPr="00242111">
        <w:rPr>
          <w:rFonts w:ascii="Arial" w:hAnsi="Arial" w:cs="Arial"/>
          <w:b/>
          <w:sz w:val="20"/>
          <w:szCs w:val="20"/>
          <w:lang w:val="bg-BG"/>
        </w:rPr>
        <w:t xml:space="preserve"> изисквания към Кандидат</w:t>
      </w:r>
      <w:r w:rsidR="0052236F" w:rsidRPr="00242111">
        <w:rPr>
          <w:rFonts w:ascii="Arial" w:hAnsi="Arial" w:cs="Arial"/>
          <w:b/>
          <w:sz w:val="20"/>
          <w:szCs w:val="20"/>
          <w:lang w:val="bg-BG"/>
        </w:rPr>
        <w:t>а</w:t>
      </w:r>
    </w:p>
    <w:p w:rsidR="00790C6A" w:rsidRPr="00242111" w:rsidRDefault="00790C6A" w:rsidP="004752B2">
      <w:pPr>
        <w:pStyle w:val="ListParagraph"/>
        <w:ind w:left="360"/>
        <w:jc w:val="both"/>
        <w:rPr>
          <w:rFonts w:ascii="Arial" w:hAnsi="Arial" w:cs="Arial"/>
          <w:b/>
          <w:sz w:val="20"/>
          <w:szCs w:val="20"/>
          <w:lang w:val="bg-BG"/>
        </w:rPr>
      </w:pPr>
    </w:p>
    <w:p w:rsidR="00790C6A" w:rsidRPr="00242111" w:rsidRDefault="00790C6A" w:rsidP="00987F66">
      <w:pPr>
        <w:pStyle w:val="ListParagraph"/>
        <w:numPr>
          <w:ilvl w:val="1"/>
          <w:numId w:val="43"/>
        </w:numPr>
        <w:jc w:val="both"/>
        <w:rPr>
          <w:rFonts w:ascii="Arial" w:hAnsi="Arial" w:cs="Arial"/>
          <w:sz w:val="20"/>
          <w:szCs w:val="20"/>
          <w:lang w:val="ru-RU"/>
        </w:rPr>
      </w:pPr>
      <w:bookmarkStart w:id="0" w:name="OLE_LINK3"/>
      <w:bookmarkStart w:id="1" w:name="OLE_LINK2"/>
      <w:bookmarkStart w:id="2" w:name="OLE_LINK1"/>
      <w:r w:rsidRPr="00242111">
        <w:rPr>
          <w:rFonts w:ascii="Arial" w:hAnsi="Arial" w:cs="Arial"/>
          <w:sz w:val="20"/>
          <w:szCs w:val="20"/>
          <w:lang w:val="ru-RU"/>
        </w:rPr>
        <w:t xml:space="preserve">Да не предявява искания за заплащане на допълнителни услуги, извън обхвата на настоящата покана без предварителното писмено одобрение на </w:t>
      </w:r>
      <w:r w:rsidRPr="00242111">
        <w:rPr>
          <w:rFonts w:ascii="Arial" w:hAnsi="Arial" w:cs="Arial"/>
          <w:sz w:val="20"/>
          <w:szCs w:val="20"/>
          <w:lang w:val="bg-BG"/>
        </w:rPr>
        <w:t>„НИС Петрол“  ЕООД</w:t>
      </w:r>
      <w:r w:rsidRPr="00242111">
        <w:rPr>
          <w:rFonts w:ascii="Arial" w:hAnsi="Arial" w:cs="Arial"/>
          <w:sz w:val="20"/>
          <w:szCs w:val="20"/>
          <w:lang w:val="ru-RU"/>
        </w:rPr>
        <w:t>.</w:t>
      </w:r>
    </w:p>
    <w:p w:rsidR="00790C6A" w:rsidRPr="00242111" w:rsidRDefault="009F1E3C" w:rsidP="00987F66">
      <w:pPr>
        <w:pStyle w:val="ListParagraph"/>
        <w:numPr>
          <w:ilvl w:val="1"/>
          <w:numId w:val="43"/>
        </w:numPr>
        <w:jc w:val="both"/>
        <w:rPr>
          <w:rFonts w:ascii="Arial" w:hAnsi="Arial" w:cs="Arial"/>
          <w:sz w:val="20"/>
          <w:szCs w:val="20"/>
          <w:lang w:val="bg-BG"/>
        </w:rPr>
      </w:pPr>
      <w:r w:rsidRPr="00242111">
        <w:rPr>
          <w:rFonts w:ascii="Arial" w:hAnsi="Arial" w:cs="Arial"/>
          <w:sz w:val="20"/>
          <w:szCs w:val="20"/>
          <w:lang w:val="bg-BG"/>
        </w:rPr>
        <w:t xml:space="preserve">Да отговаря на всички нормативни изисквания и притежава лиценз за </w:t>
      </w:r>
      <w:r w:rsidR="001D20B8" w:rsidRPr="00242111">
        <w:rPr>
          <w:rFonts w:ascii="Arial" w:hAnsi="Arial" w:cs="Arial"/>
          <w:sz w:val="20"/>
          <w:szCs w:val="20"/>
          <w:lang w:val="bg-BG"/>
        </w:rPr>
        <w:t xml:space="preserve">търговия </w:t>
      </w:r>
      <w:r w:rsidRPr="00242111">
        <w:rPr>
          <w:rFonts w:ascii="Arial" w:hAnsi="Arial" w:cs="Arial"/>
          <w:sz w:val="20"/>
          <w:szCs w:val="20"/>
          <w:lang w:val="bg-BG"/>
        </w:rPr>
        <w:t xml:space="preserve"> на електрическа енергия</w:t>
      </w:r>
      <w:r w:rsidR="00A124C7" w:rsidRPr="00242111">
        <w:rPr>
          <w:rFonts w:ascii="Arial" w:hAnsi="Arial" w:cs="Arial"/>
          <w:sz w:val="20"/>
          <w:szCs w:val="20"/>
          <w:lang w:val="bg-BG"/>
        </w:rPr>
        <w:t>, в която да са включени правата и задълженията, свързани с дейността на координатор на балансираща група.</w:t>
      </w:r>
    </w:p>
    <w:bookmarkEnd w:id="0"/>
    <w:bookmarkEnd w:id="1"/>
    <w:bookmarkEnd w:id="2"/>
    <w:p w:rsidR="00476821" w:rsidRPr="00242111" w:rsidRDefault="00790C6A" w:rsidP="00CC6CAA">
      <w:pPr>
        <w:jc w:val="both"/>
        <w:rPr>
          <w:rStyle w:val="hps"/>
          <w:rFonts w:ascii="Arial" w:hAnsi="Arial" w:cs="Arial"/>
          <w:sz w:val="20"/>
          <w:szCs w:val="20"/>
          <w:lang w:val="bg-BG"/>
        </w:rPr>
      </w:pPr>
      <w:r w:rsidRPr="00242111">
        <w:rPr>
          <w:rFonts w:ascii="Arial" w:hAnsi="Arial" w:cs="Arial"/>
          <w:sz w:val="20"/>
          <w:szCs w:val="20"/>
          <w:lang w:val="ru-RU"/>
        </w:rPr>
        <w:t>        </w:t>
      </w:r>
    </w:p>
    <w:p w:rsidR="00476821" w:rsidRPr="00242111" w:rsidRDefault="00476821" w:rsidP="000F143E">
      <w:pPr>
        <w:ind w:left="7920"/>
        <w:jc w:val="right"/>
        <w:rPr>
          <w:rStyle w:val="hps"/>
          <w:rFonts w:ascii="Arial" w:hAnsi="Arial" w:cs="Arial"/>
          <w:sz w:val="20"/>
          <w:szCs w:val="20"/>
          <w:lang w:val="bg-BG"/>
        </w:rPr>
      </w:pPr>
    </w:p>
    <w:p w:rsidR="00476821" w:rsidRPr="00242111" w:rsidRDefault="00476821" w:rsidP="000F143E">
      <w:pPr>
        <w:ind w:left="7920"/>
        <w:jc w:val="right"/>
        <w:rPr>
          <w:rStyle w:val="hps"/>
          <w:rFonts w:ascii="Arial" w:hAnsi="Arial" w:cs="Arial"/>
          <w:sz w:val="20"/>
          <w:szCs w:val="20"/>
          <w:lang w:val="bg-BG"/>
        </w:rPr>
      </w:pPr>
    </w:p>
    <w:p w:rsidR="00476821" w:rsidRPr="00242111" w:rsidRDefault="00476821" w:rsidP="000F143E">
      <w:pPr>
        <w:ind w:left="7920"/>
        <w:jc w:val="right"/>
        <w:rPr>
          <w:rStyle w:val="hps"/>
          <w:rFonts w:ascii="Arial" w:hAnsi="Arial" w:cs="Arial"/>
          <w:sz w:val="20"/>
          <w:szCs w:val="20"/>
          <w:lang w:val="bg-BG"/>
        </w:rPr>
      </w:pPr>
    </w:p>
    <w:p w:rsidR="00901FC9" w:rsidRPr="00CC6CAA" w:rsidRDefault="00CC6CAA" w:rsidP="00CC6CAA">
      <w:pPr>
        <w:rPr>
          <w:rStyle w:val="hps"/>
          <w:rFonts w:ascii="Arial" w:hAnsi="Arial" w:cs="Arial"/>
          <w:sz w:val="20"/>
          <w:szCs w:val="20"/>
          <w:lang w:val="bg-BG"/>
        </w:rPr>
      </w:pPr>
      <w:r>
        <w:rPr>
          <w:rStyle w:val="hps"/>
          <w:rFonts w:ascii="Arial" w:hAnsi="Arial" w:cs="Arial"/>
          <w:sz w:val="20"/>
          <w:szCs w:val="20"/>
          <w:lang w:val="bg-BG"/>
        </w:rPr>
        <w:t xml:space="preserve">Изготвил: </w:t>
      </w:r>
      <w:r w:rsidR="00330E8E">
        <w:rPr>
          <w:rStyle w:val="hps"/>
          <w:rFonts w:ascii="Arial" w:hAnsi="Arial" w:cs="Arial"/>
          <w:sz w:val="20"/>
          <w:szCs w:val="20"/>
          <w:lang w:val="bg-BG"/>
        </w:rPr>
        <w:t>Анатоли Добрев</w:t>
      </w:r>
      <w:r>
        <w:rPr>
          <w:rStyle w:val="hps"/>
          <w:rFonts w:ascii="Arial" w:hAnsi="Arial" w:cs="Arial"/>
          <w:sz w:val="20"/>
          <w:szCs w:val="20"/>
          <w:lang w:val="bg-BG"/>
        </w:rPr>
        <w:t>, тел. 088</w:t>
      </w:r>
      <w:r w:rsidR="00330E8E">
        <w:rPr>
          <w:rStyle w:val="hps"/>
          <w:rFonts w:ascii="Arial" w:hAnsi="Arial" w:cs="Arial"/>
          <w:sz w:val="20"/>
          <w:szCs w:val="20"/>
          <w:lang w:val="bg-BG"/>
        </w:rPr>
        <w:t>5</w:t>
      </w:r>
      <w:r>
        <w:rPr>
          <w:rStyle w:val="hps"/>
          <w:rFonts w:ascii="Arial" w:hAnsi="Arial" w:cs="Arial"/>
          <w:sz w:val="20"/>
          <w:szCs w:val="20"/>
          <w:lang w:val="bg-BG"/>
        </w:rPr>
        <w:t xml:space="preserve"> 4</w:t>
      </w:r>
      <w:r w:rsidR="00330E8E">
        <w:rPr>
          <w:rStyle w:val="hps"/>
          <w:rFonts w:ascii="Arial" w:hAnsi="Arial" w:cs="Arial"/>
          <w:sz w:val="20"/>
          <w:szCs w:val="20"/>
          <w:lang w:val="bg-BG"/>
        </w:rPr>
        <w:t>00</w:t>
      </w:r>
      <w:r>
        <w:rPr>
          <w:rStyle w:val="hps"/>
          <w:rFonts w:ascii="Arial" w:hAnsi="Arial" w:cs="Arial"/>
          <w:sz w:val="20"/>
          <w:szCs w:val="20"/>
          <w:lang w:val="bg-BG"/>
        </w:rPr>
        <w:t xml:space="preserve"> </w:t>
      </w:r>
      <w:r w:rsidR="00330E8E">
        <w:rPr>
          <w:rStyle w:val="hps"/>
          <w:rFonts w:ascii="Arial" w:hAnsi="Arial" w:cs="Arial"/>
          <w:sz w:val="20"/>
          <w:szCs w:val="20"/>
          <w:lang w:val="bg-BG"/>
        </w:rPr>
        <w:t>585</w:t>
      </w:r>
      <w:bookmarkStart w:id="3" w:name="_GoBack"/>
      <w:bookmarkEnd w:id="3"/>
    </w:p>
    <w:sectPr w:rsidR="00901FC9" w:rsidRPr="00CC6CAA" w:rsidSect="00117994">
      <w:footerReference w:type="default" r:id="rId8"/>
      <w:pgSz w:w="11907" w:h="16839" w:code="9"/>
      <w:pgMar w:top="993" w:right="864" w:bottom="142" w:left="864" w:header="706" w:footer="1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1657" w:rsidRDefault="00921657" w:rsidP="00BE4EFA">
      <w:r>
        <w:separator/>
      </w:r>
    </w:p>
  </w:endnote>
  <w:endnote w:type="continuationSeparator" w:id="0">
    <w:p w:rsidR="00921657" w:rsidRDefault="00921657" w:rsidP="00BE4E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5E7D" w:rsidRDefault="00075E7D">
    <w:pPr>
      <w:pStyle w:val="Footer"/>
    </w:pPr>
    <w:r>
      <w:fldChar w:fldCharType="begin"/>
    </w:r>
    <w:r>
      <w:instrText xml:space="preserve"> PAGE   \* MERGEFORMAT </w:instrText>
    </w:r>
    <w:r>
      <w:fldChar w:fldCharType="separate"/>
    </w:r>
    <w:r w:rsidR="00330E8E">
      <w:rPr>
        <w:noProof/>
      </w:rPr>
      <w:t>1</w:t>
    </w:r>
    <w:r>
      <w:rPr>
        <w:noProof/>
      </w:rPr>
      <w:fldChar w:fldCharType="end"/>
    </w:r>
  </w:p>
  <w:p w:rsidR="00075E7D" w:rsidRDefault="00075E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1657" w:rsidRDefault="00921657" w:rsidP="00BE4EFA">
      <w:r>
        <w:separator/>
      </w:r>
    </w:p>
  </w:footnote>
  <w:footnote w:type="continuationSeparator" w:id="0">
    <w:p w:rsidR="00921657" w:rsidRDefault="00921657" w:rsidP="00BE4E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178D6"/>
    <w:multiLevelType w:val="multilevel"/>
    <w:tmpl w:val="CD0E29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95" w:hanging="435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21167FB"/>
    <w:multiLevelType w:val="hybridMultilevel"/>
    <w:tmpl w:val="87822806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29E24A6"/>
    <w:multiLevelType w:val="hybridMultilevel"/>
    <w:tmpl w:val="A1AE41E6"/>
    <w:lvl w:ilvl="0" w:tplc="0D4A2D42">
      <w:numFmt w:val="bullet"/>
      <w:lvlText w:val=""/>
      <w:lvlJc w:val="left"/>
      <w:pPr>
        <w:ind w:left="1079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3" w15:restartNumberingAfterBreak="0">
    <w:nsid w:val="036C66CE"/>
    <w:multiLevelType w:val="hybridMultilevel"/>
    <w:tmpl w:val="91329A6A"/>
    <w:lvl w:ilvl="0" w:tplc="241A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03F618BA"/>
    <w:multiLevelType w:val="hybridMultilevel"/>
    <w:tmpl w:val="9F8C3B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1958DD"/>
    <w:multiLevelType w:val="hybridMultilevel"/>
    <w:tmpl w:val="DF48629C"/>
    <w:lvl w:ilvl="0" w:tplc="0409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10891B98"/>
    <w:multiLevelType w:val="hybridMultilevel"/>
    <w:tmpl w:val="14AA03CA"/>
    <w:lvl w:ilvl="0" w:tplc="C22A509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74B60580">
      <w:start w:val="1"/>
      <w:numFmt w:val="bullet"/>
      <w:lvlText w:val=""/>
      <w:lvlJc w:val="left"/>
      <w:pPr>
        <w:tabs>
          <w:tab w:val="num" w:pos="1361"/>
        </w:tabs>
        <w:ind w:left="1361" w:hanging="357"/>
      </w:pPr>
      <w:rPr>
        <w:rFonts w:ascii="Wingdings" w:hAnsi="Wingdings" w:hint="default"/>
      </w:rPr>
    </w:lvl>
    <w:lvl w:ilvl="2" w:tplc="A48E62C6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A03CCC2E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B4FCA87E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6174F9DE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524481C8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6AEC7812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EE44281C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10960242"/>
    <w:multiLevelType w:val="hybridMultilevel"/>
    <w:tmpl w:val="A71436F0"/>
    <w:lvl w:ilvl="0" w:tplc="241A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241A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13B24361"/>
    <w:multiLevelType w:val="hybridMultilevel"/>
    <w:tmpl w:val="6520D80C"/>
    <w:lvl w:ilvl="0" w:tplc="A530A87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14F47AC2"/>
    <w:multiLevelType w:val="multilevel"/>
    <w:tmpl w:val="BD5ABAE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17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64" w:hanging="1800"/>
      </w:pPr>
      <w:rPr>
        <w:rFonts w:hint="default"/>
      </w:rPr>
    </w:lvl>
  </w:abstractNum>
  <w:abstractNum w:abstractNumId="10" w15:restartNumberingAfterBreak="0">
    <w:nsid w:val="193B1248"/>
    <w:multiLevelType w:val="multilevel"/>
    <w:tmpl w:val="FB3E31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D743493"/>
    <w:multiLevelType w:val="hybridMultilevel"/>
    <w:tmpl w:val="78ACE898"/>
    <w:lvl w:ilvl="0" w:tplc="0F184D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7776D5"/>
    <w:multiLevelType w:val="hybridMultilevel"/>
    <w:tmpl w:val="2904D9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171154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2A1409B"/>
    <w:multiLevelType w:val="hybridMultilevel"/>
    <w:tmpl w:val="8B12B234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28667B6E"/>
    <w:multiLevelType w:val="hybridMultilevel"/>
    <w:tmpl w:val="874CDDFA"/>
    <w:lvl w:ilvl="0" w:tplc="9928027C">
      <w:numFmt w:val="bullet"/>
      <w:lvlText w:val="–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 w15:restartNumberingAfterBreak="0">
    <w:nsid w:val="29B66B29"/>
    <w:multiLevelType w:val="hybridMultilevel"/>
    <w:tmpl w:val="A6D0E582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2B1B58B7"/>
    <w:multiLevelType w:val="hybridMultilevel"/>
    <w:tmpl w:val="05560FA6"/>
    <w:lvl w:ilvl="0" w:tplc="1FA8F008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15" w:hanging="360"/>
      </w:pPr>
    </w:lvl>
    <w:lvl w:ilvl="2" w:tplc="0402001B" w:tentative="1">
      <w:start w:val="1"/>
      <w:numFmt w:val="lowerRoman"/>
      <w:lvlText w:val="%3."/>
      <w:lvlJc w:val="right"/>
      <w:pPr>
        <w:ind w:left="2235" w:hanging="180"/>
      </w:pPr>
    </w:lvl>
    <w:lvl w:ilvl="3" w:tplc="0402000F" w:tentative="1">
      <w:start w:val="1"/>
      <w:numFmt w:val="decimal"/>
      <w:lvlText w:val="%4."/>
      <w:lvlJc w:val="left"/>
      <w:pPr>
        <w:ind w:left="2955" w:hanging="360"/>
      </w:pPr>
    </w:lvl>
    <w:lvl w:ilvl="4" w:tplc="04020019" w:tentative="1">
      <w:start w:val="1"/>
      <w:numFmt w:val="lowerLetter"/>
      <w:lvlText w:val="%5."/>
      <w:lvlJc w:val="left"/>
      <w:pPr>
        <w:ind w:left="3675" w:hanging="360"/>
      </w:pPr>
    </w:lvl>
    <w:lvl w:ilvl="5" w:tplc="0402001B" w:tentative="1">
      <w:start w:val="1"/>
      <w:numFmt w:val="lowerRoman"/>
      <w:lvlText w:val="%6."/>
      <w:lvlJc w:val="right"/>
      <w:pPr>
        <w:ind w:left="4395" w:hanging="180"/>
      </w:pPr>
    </w:lvl>
    <w:lvl w:ilvl="6" w:tplc="0402000F" w:tentative="1">
      <w:start w:val="1"/>
      <w:numFmt w:val="decimal"/>
      <w:lvlText w:val="%7."/>
      <w:lvlJc w:val="left"/>
      <w:pPr>
        <w:ind w:left="5115" w:hanging="360"/>
      </w:pPr>
    </w:lvl>
    <w:lvl w:ilvl="7" w:tplc="04020019" w:tentative="1">
      <w:start w:val="1"/>
      <w:numFmt w:val="lowerLetter"/>
      <w:lvlText w:val="%8."/>
      <w:lvlJc w:val="left"/>
      <w:pPr>
        <w:ind w:left="5835" w:hanging="360"/>
      </w:pPr>
    </w:lvl>
    <w:lvl w:ilvl="8" w:tplc="0402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8" w15:restartNumberingAfterBreak="0">
    <w:nsid w:val="2C167172"/>
    <w:multiLevelType w:val="multilevel"/>
    <w:tmpl w:val="E5D80F7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362" w:hanging="45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45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5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7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6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55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82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736" w:hanging="1440"/>
      </w:pPr>
      <w:rPr>
        <w:rFonts w:hint="default"/>
      </w:rPr>
    </w:lvl>
  </w:abstractNum>
  <w:abstractNum w:abstractNumId="19" w15:restartNumberingAfterBreak="0">
    <w:nsid w:val="2F812956"/>
    <w:multiLevelType w:val="hybridMultilevel"/>
    <w:tmpl w:val="05D05CE6"/>
    <w:lvl w:ilvl="0" w:tplc="040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20" w15:restartNumberingAfterBreak="0">
    <w:nsid w:val="37A57DB1"/>
    <w:multiLevelType w:val="multilevel"/>
    <w:tmpl w:val="79B6C17C"/>
    <w:lvl w:ilvl="0">
      <w:start w:val="1"/>
      <w:numFmt w:val="decimal"/>
      <w:lvlText w:val="%1."/>
      <w:lvlJc w:val="left"/>
      <w:pPr>
        <w:ind w:left="375" w:hanging="375"/>
      </w:pPr>
      <w:rPr>
        <w:rFonts w:ascii="Arial" w:hAnsi="Arial" w:hint="default"/>
        <w:b w:val="0"/>
        <w:sz w:val="18"/>
      </w:rPr>
    </w:lvl>
    <w:lvl w:ilvl="1">
      <w:start w:val="1"/>
      <w:numFmt w:val="decimal"/>
      <w:lvlText w:val="%1.%2."/>
      <w:lvlJc w:val="left"/>
      <w:pPr>
        <w:ind w:left="1095" w:hanging="375"/>
      </w:pPr>
      <w:rPr>
        <w:rFonts w:ascii="Arial" w:hAnsi="Arial" w:hint="default"/>
        <w:b w:val="0"/>
        <w:sz w:val="18"/>
      </w:rPr>
    </w:lvl>
    <w:lvl w:ilvl="2">
      <w:start w:val="1"/>
      <w:numFmt w:val="decimal"/>
      <w:lvlText w:val="%1.%2.%3."/>
      <w:lvlJc w:val="left"/>
      <w:pPr>
        <w:ind w:left="2250" w:hanging="720"/>
      </w:pPr>
      <w:rPr>
        <w:rFonts w:ascii="Arial" w:hAnsi="Arial" w:hint="default"/>
        <w:b w:val="0"/>
        <w:sz w:val="1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hAnsi="Arial" w:hint="default"/>
        <w:b w:val="0"/>
        <w:sz w:val="1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hAnsi="Arial" w:hint="default"/>
        <w:b w:val="0"/>
        <w:sz w:val="1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hAnsi="Arial" w:hint="default"/>
        <w:b w:val="0"/>
        <w:sz w:val="1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hAnsi="Arial" w:hint="default"/>
        <w:b w:val="0"/>
        <w:sz w:val="1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hAnsi="Arial" w:hint="default"/>
        <w:b w:val="0"/>
        <w:sz w:val="1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hAnsi="Arial" w:hint="default"/>
        <w:b w:val="0"/>
        <w:sz w:val="18"/>
      </w:rPr>
    </w:lvl>
  </w:abstractNum>
  <w:abstractNum w:abstractNumId="21" w15:restartNumberingAfterBreak="0">
    <w:nsid w:val="396B6B8A"/>
    <w:multiLevelType w:val="hybridMultilevel"/>
    <w:tmpl w:val="84C4DB5A"/>
    <w:lvl w:ilvl="0" w:tplc="CE1EE56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A1211FD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3" w15:restartNumberingAfterBreak="0">
    <w:nsid w:val="3F9E40CE"/>
    <w:multiLevelType w:val="hybridMultilevel"/>
    <w:tmpl w:val="AED6F246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42D11224"/>
    <w:multiLevelType w:val="multilevel"/>
    <w:tmpl w:val="5A90BC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19" w:hanging="43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48A05FB6"/>
    <w:multiLevelType w:val="multilevel"/>
    <w:tmpl w:val="1B88B0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ADE60BD"/>
    <w:multiLevelType w:val="singleLevel"/>
    <w:tmpl w:val="026ADD7E"/>
    <w:lvl w:ilvl="0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7" w15:restartNumberingAfterBreak="0">
    <w:nsid w:val="4AF131BC"/>
    <w:multiLevelType w:val="hybridMultilevel"/>
    <w:tmpl w:val="5B5AFF4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717D06"/>
    <w:multiLevelType w:val="hybridMultilevel"/>
    <w:tmpl w:val="4470F08A"/>
    <w:lvl w:ilvl="0" w:tplc="409034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EB26AC"/>
    <w:multiLevelType w:val="hybridMultilevel"/>
    <w:tmpl w:val="A7F27F4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29C5EB1"/>
    <w:multiLevelType w:val="hybridMultilevel"/>
    <w:tmpl w:val="10AA9CC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543656A3"/>
    <w:multiLevelType w:val="hybridMultilevel"/>
    <w:tmpl w:val="020E5666"/>
    <w:lvl w:ilvl="0" w:tplc="09FC50F4">
      <w:start w:val="15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A9083F"/>
    <w:multiLevelType w:val="hybridMultilevel"/>
    <w:tmpl w:val="2FB45A80"/>
    <w:lvl w:ilvl="0" w:tplc="D4683720">
      <w:start w:val="15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D11885"/>
    <w:multiLevelType w:val="multilevel"/>
    <w:tmpl w:val="9E6AB6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DF84FB0"/>
    <w:multiLevelType w:val="hybridMultilevel"/>
    <w:tmpl w:val="B036B0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EDE36C2"/>
    <w:multiLevelType w:val="hybridMultilevel"/>
    <w:tmpl w:val="F40E82AE"/>
    <w:lvl w:ilvl="0" w:tplc="241A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6" w15:restartNumberingAfterBreak="0">
    <w:nsid w:val="62A8013D"/>
    <w:multiLevelType w:val="hybridMultilevel"/>
    <w:tmpl w:val="5EF65C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37B3A0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68A55EA9"/>
    <w:multiLevelType w:val="hybridMultilevel"/>
    <w:tmpl w:val="A4946134"/>
    <w:lvl w:ilvl="0" w:tplc="04090011">
      <w:start w:val="1"/>
      <w:numFmt w:val="decimal"/>
      <w:lvlText w:val="%1)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69AD66A4"/>
    <w:multiLevelType w:val="hybridMultilevel"/>
    <w:tmpl w:val="E24AB0CE"/>
    <w:lvl w:ilvl="0" w:tplc="241A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ABF6BB2"/>
    <w:multiLevelType w:val="multilevel"/>
    <w:tmpl w:val="D180DBB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960" w:hanging="1440"/>
      </w:pPr>
      <w:rPr>
        <w:rFonts w:hint="default"/>
      </w:rPr>
    </w:lvl>
  </w:abstractNum>
  <w:abstractNum w:abstractNumId="41" w15:restartNumberingAfterBreak="0">
    <w:nsid w:val="6C4738B5"/>
    <w:multiLevelType w:val="multilevel"/>
    <w:tmpl w:val="5A90BC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19" w:hanging="43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2" w15:restartNumberingAfterBreak="0">
    <w:nsid w:val="6D00743E"/>
    <w:multiLevelType w:val="hybridMultilevel"/>
    <w:tmpl w:val="95A21084"/>
    <w:lvl w:ilvl="0" w:tplc="011A88DA">
      <w:numFmt w:val="bullet"/>
      <w:lvlText w:val="-"/>
      <w:lvlJc w:val="left"/>
      <w:pPr>
        <w:tabs>
          <w:tab w:val="num" w:pos="1590"/>
        </w:tabs>
        <w:ind w:left="1590" w:hanging="87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739C6705"/>
    <w:multiLevelType w:val="hybridMultilevel"/>
    <w:tmpl w:val="EAAE9A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4CA3241"/>
    <w:multiLevelType w:val="hybridMultilevel"/>
    <w:tmpl w:val="12E06742"/>
    <w:lvl w:ilvl="0" w:tplc="00B45D5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8D50DC8C">
      <w:start w:val="1"/>
      <w:numFmt w:val="bullet"/>
      <w:lvlText w:val=""/>
      <w:lvlJc w:val="left"/>
      <w:pPr>
        <w:tabs>
          <w:tab w:val="num" w:pos="1437"/>
        </w:tabs>
        <w:ind w:left="1437" w:hanging="357"/>
      </w:pPr>
      <w:rPr>
        <w:rFonts w:ascii="Symbol" w:hAnsi="Symbol" w:hint="default"/>
      </w:rPr>
    </w:lvl>
    <w:lvl w:ilvl="2" w:tplc="081A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60737C7"/>
    <w:multiLevelType w:val="multilevel"/>
    <w:tmpl w:val="79B6C17C"/>
    <w:lvl w:ilvl="0">
      <w:start w:val="1"/>
      <w:numFmt w:val="decimal"/>
      <w:lvlText w:val="%1."/>
      <w:lvlJc w:val="left"/>
      <w:pPr>
        <w:ind w:left="375" w:hanging="375"/>
      </w:pPr>
      <w:rPr>
        <w:rFonts w:ascii="Arial" w:hAnsi="Arial" w:hint="default"/>
        <w:b w:val="0"/>
        <w:sz w:val="18"/>
      </w:rPr>
    </w:lvl>
    <w:lvl w:ilvl="1">
      <w:start w:val="1"/>
      <w:numFmt w:val="decimal"/>
      <w:lvlText w:val="%1.%2."/>
      <w:lvlJc w:val="left"/>
      <w:pPr>
        <w:ind w:left="1095" w:hanging="375"/>
      </w:pPr>
      <w:rPr>
        <w:rFonts w:ascii="Arial" w:hAnsi="Arial" w:hint="default"/>
        <w:b w:val="0"/>
        <w:sz w:val="18"/>
      </w:rPr>
    </w:lvl>
    <w:lvl w:ilvl="2">
      <w:start w:val="1"/>
      <w:numFmt w:val="decimal"/>
      <w:lvlText w:val="%1.%2.%3."/>
      <w:lvlJc w:val="left"/>
      <w:pPr>
        <w:ind w:left="2250" w:hanging="720"/>
      </w:pPr>
      <w:rPr>
        <w:rFonts w:ascii="Arial" w:hAnsi="Arial" w:hint="default"/>
        <w:b w:val="0"/>
        <w:sz w:val="1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hAnsi="Arial" w:hint="default"/>
        <w:b w:val="0"/>
        <w:sz w:val="1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hAnsi="Arial" w:hint="default"/>
        <w:b w:val="0"/>
        <w:sz w:val="1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hAnsi="Arial" w:hint="default"/>
        <w:b w:val="0"/>
        <w:sz w:val="1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hAnsi="Arial" w:hint="default"/>
        <w:b w:val="0"/>
        <w:sz w:val="1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hAnsi="Arial" w:hint="default"/>
        <w:b w:val="0"/>
        <w:sz w:val="1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hAnsi="Arial" w:hint="default"/>
        <w:b w:val="0"/>
        <w:sz w:val="18"/>
      </w:rPr>
    </w:lvl>
  </w:abstractNum>
  <w:abstractNum w:abstractNumId="46" w15:restartNumberingAfterBreak="0">
    <w:nsid w:val="77BF1BEC"/>
    <w:multiLevelType w:val="hybridMultilevel"/>
    <w:tmpl w:val="DBA86B54"/>
    <w:lvl w:ilvl="0" w:tplc="14B48EC0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C28656E"/>
    <w:multiLevelType w:val="multilevel"/>
    <w:tmpl w:val="E50448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1440"/>
      </w:pPr>
      <w:rPr>
        <w:rFonts w:hint="default"/>
      </w:rPr>
    </w:lvl>
  </w:abstractNum>
  <w:num w:numId="1">
    <w:abstractNumId w:val="36"/>
  </w:num>
  <w:num w:numId="2">
    <w:abstractNumId w:val="0"/>
  </w:num>
  <w:num w:numId="3">
    <w:abstractNumId w:val="23"/>
  </w:num>
  <w:num w:numId="4">
    <w:abstractNumId w:val="1"/>
  </w:num>
  <w:num w:numId="5">
    <w:abstractNumId w:val="26"/>
  </w:num>
  <w:num w:numId="6">
    <w:abstractNumId w:val="44"/>
  </w:num>
  <w:num w:numId="7">
    <w:abstractNumId w:val="6"/>
  </w:num>
  <w:num w:numId="8">
    <w:abstractNumId w:val="22"/>
  </w:num>
  <w:num w:numId="9">
    <w:abstractNumId w:val="16"/>
  </w:num>
  <w:num w:numId="10">
    <w:abstractNumId w:val="30"/>
  </w:num>
  <w:num w:numId="11">
    <w:abstractNumId w:val="29"/>
  </w:num>
  <w:num w:numId="12">
    <w:abstractNumId w:val="11"/>
  </w:num>
  <w:num w:numId="13">
    <w:abstractNumId w:val="21"/>
  </w:num>
  <w:num w:numId="14">
    <w:abstractNumId w:val="3"/>
  </w:num>
  <w:num w:numId="15">
    <w:abstractNumId w:val="39"/>
  </w:num>
  <w:num w:numId="16">
    <w:abstractNumId w:val="7"/>
  </w:num>
  <w:num w:numId="17">
    <w:abstractNumId w:val="35"/>
  </w:num>
  <w:num w:numId="18">
    <w:abstractNumId w:val="41"/>
  </w:num>
  <w:num w:numId="19">
    <w:abstractNumId w:val="5"/>
  </w:num>
  <w:num w:numId="20">
    <w:abstractNumId w:val="38"/>
  </w:num>
  <w:num w:numId="21">
    <w:abstractNumId w:val="12"/>
  </w:num>
  <w:num w:numId="22">
    <w:abstractNumId w:val="24"/>
  </w:num>
  <w:num w:numId="23">
    <w:abstractNumId w:val="25"/>
  </w:num>
  <w:num w:numId="24">
    <w:abstractNumId w:val="43"/>
  </w:num>
  <w:num w:numId="25">
    <w:abstractNumId w:val="42"/>
  </w:num>
  <w:num w:numId="26">
    <w:abstractNumId w:val="34"/>
  </w:num>
  <w:num w:numId="27">
    <w:abstractNumId w:val="46"/>
  </w:num>
  <w:num w:numId="28">
    <w:abstractNumId w:val="28"/>
  </w:num>
  <w:num w:numId="29">
    <w:abstractNumId w:val="14"/>
  </w:num>
  <w:num w:numId="30">
    <w:abstractNumId w:val="15"/>
  </w:num>
  <w:num w:numId="31">
    <w:abstractNumId w:val="10"/>
  </w:num>
  <w:num w:numId="32">
    <w:abstractNumId w:val="33"/>
  </w:num>
  <w:num w:numId="33">
    <w:abstractNumId w:val="47"/>
  </w:num>
  <w:num w:numId="34">
    <w:abstractNumId w:val="17"/>
  </w:num>
  <w:num w:numId="35">
    <w:abstractNumId w:val="20"/>
  </w:num>
  <w:num w:numId="36">
    <w:abstractNumId w:val="4"/>
  </w:num>
  <w:num w:numId="37">
    <w:abstractNumId w:val="9"/>
  </w:num>
  <w:num w:numId="38">
    <w:abstractNumId w:val="8"/>
  </w:num>
  <w:num w:numId="39">
    <w:abstractNumId w:val="40"/>
  </w:num>
  <w:num w:numId="40">
    <w:abstractNumId w:val="18"/>
  </w:num>
  <w:num w:numId="41">
    <w:abstractNumId w:val="45"/>
  </w:num>
  <w:num w:numId="4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0"/>
  </w:num>
  <w:num w:numId="44">
    <w:abstractNumId w:val="13"/>
  </w:num>
  <w:num w:numId="45">
    <w:abstractNumId w:val="37"/>
  </w:num>
  <w:num w:numId="46">
    <w:abstractNumId w:val="31"/>
  </w:num>
  <w:num w:numId="47">
    <w:abstractNumId w:val="32"/>
  </w:num>
  <w:num w:numId="48">
    <w:abstractNumId w:val="2"/>
  </w:num>
  <w:num w:numId="4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C66"/>
    <w:rsid w:val="00000261"/>
    <w:rsid w:val="00003594"/>
    <w:rsid w:val="000057B4"/>
    <w:rsid w:val="00006116"/>
    <w:rsid w:val="000068BB"/>
    <w:rsid w:val="00007928"/>
    <w:rsid w:val="000123BE"/>
    <w:rsid w:val="000138BA"/>
    <w:rsid w:val="00013A8C"/>
    <w:rsid w:val="000200EF"/>
    <w:rsid w:val="00021C30"/>
    <w:rsid w:val="00023669"/>
    <w:rsid w:val="000247B4"/>
    <w:rsid w:val="00024DEC"/>
    <w:rsid w:val="00024F13"/>
    <w:rsid w:val="00025B05"/>
    <w:rsid w:val="00030BCE"/>
    <w:rsid w:val="0003103D"/>
    <w:rsid w:val="000327A2"/>
    <w:rsid w:val="000329E2"/>
    <w:rsid w:val="000339B0"/>
    <w:rsid w:val="00035145"/>
    <w:rsid w:val="00035A6F"/>
    <w:rsid w:val="00035EA7"/>
    <w:rsid w:val="000379BC"/>
    <w:rsid w:val="00042123"/>
    <w:rsid w:val="000434C3"/>
    <w:rsid w:val="00043BAC"/>
    <w:rsid w:val="00044A1C"/>
    <w:rsid w:val="00044A82"/>
    <w:rsid w:val="00045A8D"/>
    <w:rsid w:val="00051DC3"/>
    <w:rsid w:val="00053A55"/>
    <w:rsid w:val="0005483B"/>
    <w:rsid w:val="0005547D"/>
    <w:rsid w:val="000574B8"/>
    <w:rsid w:val="00060D3D"/>
    <w:rsid w:val="00061703"/>
    <w:rsid w:val="000617F7"/>
    <w:rsid w:val="00061F06"/>
    <w:rsid w:val="000628E8"/>
    <w:rsid w:val="00063CE3"/>
    <w:rsid w:val="0006465A"/>
    <w:rsid w:val="00064EDE"/>
    <w:rsid w:val="0006524B"/>
    <w:rsid w:val="00066BAD"/>
    <w:rsid w:val="00071C7B"/>
    <w:rsid w:val="000730E0"/>
    <w:rsid w:val="000735D4"/>
    <w:rsid w:val="00073699"/>
    <w:rsid w:val="000737DB"/>
    <w:rsid w:val="0007469C"/>
    <w:rsid w:val="00075E7D"/>
    <w:rsid w:val="0007665F"/>
    <w:rsid w:val="00077847"/>
    <w:rsid w:val="000804E5"/>
    <w:rsid w:val="000805B9"/>
    <w:rsid w:val="00080BBE"/>
    <w:rsid w:val="0008262D"/>
    <w:rsid w:val="00083325"/>
    <w:rsid w:val="00083AB4"/>
    <w:rsid w:val="00084CD8"/>
    <w:rsid w:val="00085A44"/>
    <w:rsid w:val="00087516"/>
    <w:rsid w:val="00091CBD"/>
    <w:rsid w:val="00091F51"/>
    <w:rsid w:val="00093152"/>
    <w:rsid w:val="000931C4"/>
    <w:rsid w:val="000974B0"/>
    <w:rsid w:val="000A0A8A"/>
    <w:rsid w:val="000A2DE2"/>
    <w:rsid w:val="000A58D3"/>
    <w:rsid w:val="000A6948"/>
    <w:rsid w:val="000B0AB7"/>
    <w:rsid w:val="000B1FFD"/>
    <w:rsid w:val="000B2858"/>
    <w:rsid w:val="000B3FAD"/>
    <w:rsid w:val="000B4983"/>
    <w:rsid w:val="000B6F29"/>
    <w:rsid w:val="000C0439"/>
    <w:rsid w:val="000C0A40"/>
    <w:rsid w:val="000C2F81"/>
    <w:rsid w:val="000C37C2"/>
    <w:rsid w:val="000C3988"/>
    <w:rsid w:val="000C714F"/>
    <w:rsid w:val="000C7873"/>
    <w:rsid w:val="000D1D69"/>
    <w:rsid w:val="000D2C90"/>
    <w:rsid w:val="000D40FD"/>
    <w:rsid w:val="000D58CF"/>
    <w:rsid w:val="000D60FF"/>
    <w:rsid w:val="000D684A"/>
    <w:rsid w:val="000E05AE"/>
    <w:rsid w:val="000E0E6B"/>
    <w:rsid w:val="000E2347"/>
    <w:rsid w:val="000E3437"/>
    <w:rsid w:val="000F0B75"/>
    <w:rsid w:val="000F143E"/>
    <w:rsid w:val="000F14D1"/>
    <w:rsid w:val="000F16BE"/>
    <w:rsid w:val="000F31EC"/>
    <w:rsid w:val="000F3D1D"/>
    <w:rsid w:val="000F4796"/>
    <w:rsid w:val="000F6C9B"/>
    <w:rsid w:val="000F75BE"/>
    <w:rsid w:val="00100269"/>
    <w:rsid w:val="00100590"/>
    <w:rsid w:val="00103342"/>
    <w:rsid w:val="001041B5"/>
    <w:rsid w:val="0010590B"/>
    <w:rsid w:val="00105F26"/>
    <w:rsid w:val="0010677F"/>
    <w:rsid w:val="00107BB6"/>
    <w:rsid w:val="001124A4"/>
    <w:rsid w:val="001134B8"/>
    <w:rsid w:val="00113AF5"/>
    <w:rsid w:val="00113E2A"/>
    <w:rsid w:val="00114295"/>
    <w:rsid w:val="00114E61"/>
    <w:rsid w:val="00115726"/>
    <w:rsid w:val="001161BC"/>
    <w:rsid w:val="001165AD"/>
    <w:rsid w:val="00117823"/>
    <w:rsid w:val="00117994"/>
    <w:rsid w:val="00121DDE"/>
    <w:rsid w:val="001234AE"/>
    <w:rsid w:val="001241BC"/>
    <w:rsid w:val="00127B32"/>
    <w:rsid w:val="00132ABE"/>
    <w:rsid w:val="00135057"/>
    <w:rsid w:val="00135B27"/>
    <w:rsid w:val="00136406"/>
    <w:rsid w:val="001405C1"/>
    <w:rsid w:val="00143503"/>
    <w:rsid w:val="001475D2"/>
    <w:rsid w:val="00147FAA"/>
    <w:rsid w:val="00150F0C"/>
    <w:rsid w:val="00151111"/>
    <w:rsid w:val="00152230"/>
    <w:rsid w:val="001556E4"/>
    <w:rsid w:val="00155E46"/>
    <w:rsid w:val="00156161"/>
    <w:rsid w:val="001568CE"/>
    <w:rsid w:val="00157DE4"/>
    <w:rsid w:val="00160248"/>
    <w:rsid w:val="00160D8D"/>
    <w:rsid w:val="00161922"/>
    <w:rsid w:val="00162B74"/>
    <w:rsid w:val="00164AAC"/>
    <w:rsid w:val="00164F5C"/>
    <w:rsid w:val="001675A8"/>
    <w:rsid w:val="00170AD5"/>
    <w:rsid w:val="00175A8C"/>
    <w:rsid w:val="00175CB3"/>
    <w:rsid w:val="0017692D"/>
    <w:rsid w:val="00177429"/>
    <w:rsid w:val="00177FFD"/>
    <w:rsid w:val="00180866"/>
    <w:rsid w:val="00182491"/>
    <w:rsid w:val="00182E97"/>
    <w:rsid w:val="00183FA3"/>
    <w:rsid w:val="00185123"/>
    <w:rsid w:val="00185AD8"/>
    <w:rsid w:val="0018601D"/>
    <w:rsid w:val="001868D4"/>
    <w:rsid w:val="00186A88"/>
    <w:rsid w:val="00186D44"/>
    <w:rsid w:val="00187B79"/>
    <w:rsid w:val="00190F16"/>
    <w:rsid w:val="0019161C"/>
    <w:rsid w:val="00196106"/>
    <w:rsid w:val="001A09BC"/>
    <w:rsid w:val="001A1440"/>
    <w:rsid w:val="001A1650"/>
    <w:rsid w:val="001A1837"/>
    <w:rsid w:val="001A3CEB"/>
    <w:rsid w:val="001A5B59"/>
    <w:rsid w:val="001A5E01"/>
    <w:rsid w:val="001B2051"/>
    <w:rsid w:val="001B41FE"/>
    <w:rsid w:val="001B6BAF"/>
    <w:rsid w:val="001B7B1B"/>
    <w:rsid w:val="001C07DF"/>
    <w:rsid w:val="001C3A4C"/>
    <w:rsid w:val="001C4084"/>
    <w:rsid w:val="001C57C8"/>
    <w:rsid w:val="001C5A63"/>
    <w:rsid w:val="001C6015"/>
    <w:rsid w:val="001C726B"/>
    <w:rsid w:val="001C7891"/>
    <w:rsid w:val="001C78CB"/>
    <w:rsid w:val="001D1CD6"/>
    <w:rsid w:val="001D20B8"/>
    <w:rsid w:val="001D2604"/>
    <w:rsid w:val="001D501A"/>
    <w:rsid w:val="001D6A23"/>
    <w:rsid w:val="001D6E9D"/>
    <w:rsid w:val="001D7934"/>
    <w:rsid w:val="001E058B"/>
    <w:rsid w:val="001E08D8"/>
    <w:rsid w:val="001E1F57"/>
    <w:rsid w:val="001E28DF"/>
    <w:rsid w:val="001E2D3D"/>
    <w:rsid w:val="001E3CAD"/>
    <w:rsid w:val="001E5900"/>
    <w:rsid w:val="001E6EF6"/>
    <w:rsid w:val="001E7B59"/>
    <w:rsid w:val="001F02F3"/>
    <w:rsid w:val="001F5BEF"/>
    <w:rsid w:val="001F7044"/>
    <w:rsid w:val="0020116C"/>
    <w:rsid w:val="00201333"/>
    <w:rsid w:val="0020240A"/>
    <w:rsid w:val="00203F35"/>
    <w:rsid w:val="00204104"/>
    <w:rsid w:val="002043DF"/>
    <w:rsid w:val="00206461"/>
    <w:rsid w:val="00207B64"/>
    <w:rsid w:val="002111FA"/>
    <w:rsid w:val="00213259"/>
    <w:rsid w:val="00213A0B"/>
    <w:rsid w:val="002143E4"/>
    <w:rsid w:val="002146C2"/>
    <w:rsid w:val="00215E84"/>
    <w:rsid w:val="00215F29"/>
    <w:rsid w:val="00217962"/>
    <w:rsid w:val="00220301"/>
    <w:rsid w:val="00220733"/>
    <w:rsid w:val="00222C6F"/>
    <w:rsid w:val="00223559"/>
    <w:rsid w:val="0022416C"/>
    <w:rsid w:val="00225047"/>
    <w:rsid w:val="00225F0C"/>
    <w:rsid w:val="00230407"/>
    <w:rsid w:val="0023301C"/>
    <w:rsid w:val="00233537"/>
    <w:rsid w:val="0023484B"/>
    <w:rsid w:val="00234B2A"/>
    <w:rsid w:val="00237E72"/>
    <w:rsid w:val="00240545"/>
    <w:rsid w:val="00242111"/>
    <w:rsid w:val="002450EA"/>
    <w:rsid w:val="00250536"/>
    <w:rsid w:val="0025073A"/>
    <w:rsid w:val="00250D5F"/>
    <w:rsid w:val="00251189"/>
    <w:rsid w:val="002533D3"/>
    <w:rsid w:val="00253795"/>
    <w:rsid w:val="00253A81"/>
    <w:rsid w:val="002569B0"/>
    <w:rsid w:val="002618BF"/>
    <w:rsid w:val="00261FAE"/>
    <w:rsid w:val="002625A9"/>
    <w:rsid w:val="002633C8"/>
    <w:rsid w:val="002633CE"/>
    <w:rsid w:val="00264D69"/>
    <w:rsid w:val="00266722"/>
    <w:rsid w:val="00266D1D"/>
    <w:rsid w:val="0027031A"/>
    <w:rsid w:val="00270AAD"/>
    <w:rsid w:val="00274344"/>
    <w:rsid w:val="00274397"/>
    <w:rsid w:val="00274517"/>
    <w:rsid w:val="002778D6"/>
    <w:rsid w:val="00280C65"/>
    <w:rsid w:val="0028203A"/>
    <w:rsid w:val="00286946"/>
    <w:rsid w:val="00290049"/>
    <w:rsid w:val="0029060F"/>
    <w:rsid w:val="0029361A"/>
    <w:rsid w:val="00293B0D"/>
    <w:rsid w:val="00293D85"/>
    <w:rsid w:val="0029545B"/>
    <w:rsid w:val="0029690D"/>
    <w:rsid w:val="00297086"/>
    <w:rsid w:val="002A06FA"/>
    <w:rsid w:val="002A0D7E"/>
    <w:rsid w:val="002A21BD"/>
    <w:rsid w:val="002A30F8"/>
    <w:rsid w:val="002A70AB"/>
    <w:rsid w:val="002B2470"/>
    <w:rsid w:val="002B415A"/>
    <w:rsid w:val="002B4DE1"/>
    <w:rsid w:val="002B504A"/>
    <w:rsid w:val="002B5EA5"/>
    <w:rsid w:val="002B7C73"/>
    <w:rsid w:val="002C0710"/>
    <w:rsid w:val="002C0BC9"/>
    <w:rsid w:val="002C1635"/>
    <w:rsid w:val="002C5AB8"/>
    <w:rsid w:val="002C5D28"/>
    <w:rsid w:val="002C684A"/>
    <w:rsid w:val="002D0EBD"/>
    <w:rsid w:val="002D2E33"/>
    <w:rsid w:val="002D2F54"/>
    <w:rsid w:val="002D3265"/>
    <w:rsid w:val="002D3281"/>
    <w:rsid w:val="002D33CE"/>
    <w:rsid w:val="002D45B3"/>
    <w:rsid w:val="002D554F"/>
    <w:rsid w:val="002D67F8"/>
    <w:rsid w:val="002D6C76"/>
    <w:rsid w:val="002D7684"/>
    <w:rsid w:val="002E074D"/>
    <w:rsid w:val="002E0AF7"/>
    <w:rsid w:val="002E10C2"/>
    <w:rsid w:val="002E1163"/>
    <w:rsid w:val="002E21A4"/>
    <w:rsid w:val="002E2909"/>
    <w:rsid w:val="002E49D1"/>
    <w:rsid w:val="002E522B"/>
    <w:rsid w:val="002E53D3"/>
    <w:rsid w:val="002E54A7"/>
    <w:rsid w:val="002E583E"/>
    <w:rsid w:val="002E69EA"/>
    <w:rsid w:val="002E7D76"/>
    <w:rsid w:val="002E7E1F"/>
    <w:rsid w:val="002F023C"/>
    <w:rsid w:val="002F07FC"/>
    <w:rsid w:val="002F0944"/>
    <w:rsid w:val="002F4046"/>
    <w:rsid w:val="002F4354"/>
    <w:rsid w:val="002F4870"/>
    <w:rsid w:val="002F4A1C"/>
    <w:rsid w:val="002F7525"/>
    <w:rsid w:val="002F76E6"/>
    <w:rsid w:val="003038C9"/>
    <w:rsid w:val="003048FA"/>
    <w:rsid w:val="00305DBE"/>
    <w:rsid w:val="00306027"/>
    <w:rsid w:val="003065E8"/>
    <w:rsid w:val="003105E1"/>
    <w:rsid w:val="003108FB"/>
    <w:rsid w:val="00310FDB"/>
    <w:rsid w:val="00312171"/>
    <w:rsid w:val="003172FE"/>
    <w:rsid w:val="003214AC"/>
    <w:rsid w:val="00321A9B"/>
    <w:rsid w:val="003236C9"/>
    <w:rsid w:val="00325DD8"/>
    <w:rsid w:val="00325F56"/>
    <w:rsid w:val="00327384"/>
    <w:rsid w:val="00327393"/>
    <w:rsid w:val="00327817"/>
    <w:rsid w:val="00330E8E"/>
    <w:rsid w:val="0033165F"/>
    <w:rsid w:val="003322D6"/>
    <w:rsid w:val="00332C6D"/>
    <w:rsid w:val="003338BB"/>
    <w:rsid w:val="00333DC1"/>
    <w:rsid w:val="00335620"/>
    <w:rsid w:val="00336F38"/>
    <w:rsid w:val="00337AF8"/>
    <w:rsid w:val="00341CDD"/>
    <w:rsid w:val="003452F4"/>
    <w:rsid w:val="00345CC0"/>
    <w:rsid w:val="003462AF"/>
    <w:rsid w:val="00346E61"/>
    <w:rsid w:val="003518C4"/>
    <w:rsid w:val="0035684C"/>
    <w:rsid w:val="00356A43"/>
    <w:rsid w:val="00356BEE"/>
    <w:rsid w:val="0035717A"/>
    <w:rsid w:val="00362B73"/>
    <w:rsid w:val="00364CA7"/>
    <w:rsid w:val="00365FC1"/>
    <w:rsid w:val="00366F82"/>
    <w:rsid w:val="00370303"/>
    <w:rsid w:val="00371499"/>
    <w:rsid w:val="00371D0A"/>
    <w:rsid w:val="003733F8"/>
    <w:rsid w:val="00373A7D"/>
    <w:rsid w:val="0037770F"/>
    <w:rsid w:val="003835AC"/>
    <w:rsid w:val="003914D5"/>
    <w:rsid w:val="00393E55"/>
    <w:rsid w:val="00395472"/>
    <w:rsid w:val="00396D2D"/>
    <w:rsid w:val="003A5AA0"/>
    <w:rsid w:val="003A7971"/>
    <w:rsid w:val="003B05FE"/>
    <w:rsid w:val="003B0AA2"/>
    <w:rsid w:val="003B2639"/>
    <w:rsid w:val="003B3C53"/>
    <w:rsid w:val="003B4EF2"/>
    <w:rsid w:val="003B7690"/>
    <w:rsid w:val="003B7CF4"/>
    <w:rsid w:val="003C058A"/>
    <w:rsid w:val="003C2E77"/>
    <w:rsid w:val="003C4CDD"/>
    <w:rsid w:val="003C578E"/>
    <w:rsid w:val="003C5C21"/>
    <w:rsid w:val="003C661A"/>
    <w:rsid w:val="003D1EDD"/>
    <w:rsid w:val="003D247C"/>
    <w:rsid w:val="003D4DB2"/>
    <w:rsid w:val="003D643B"/>
    <w:rsid w:val="003D6DA1"/>
    <w:rsid w:val="003D742F"/>
    <w:rsid w:val="003D76F2"/>
    <w:rsid w:val="003E0EA0"/>
    <w:rsid w:val="003E1022"/>
    <w:rsid w:val="003E2F69"/>
    <w:rsid w:val="003E4060"/>
    <w:rsid w:val="003E6A53"/>
    <w:rsid w:val="003F0036"/>
    <w:rsid w:val="003F2BA7"/>
    <w:rsid w:val="003F353C"/>
    <w:rsid w:val="003F3F56"/>
    <w:rsid w:val="003F451A"/>
    <w:rsid w:val="003F612D"/>
    <w:rsid w:val="003F69CD"/>
    <w:rsid w:val="00400739"/>
    <w:rsid w:val="00400D52"/>
    <w:rsid w:val="0040234C"/>
    <w:rsid w:val="004025B7"/>
    <w:rsid w:val="004025C0"/>
    <w:rsid w:val="00403B35"/>
    <w:rsid w:val="004065CA"/>
    <w:rsid w:val="00407CF0"/>
    <w:rsid w:val="004104FC"/>
    <w:rsid w:val="004128D0"/>
    <w:rsid w:val="00413833"/>
    <w:rsid w:val="00415198"/>
    <w:rsid w:val="00416DBE"/>
    <w:rsid w:val="004179A4"/>
    <w:rsid w:val="00420B2F"/>
    <w:rsid w:val="00423CC9"/>
    <w:rsid w:val="00424B65"/>
    <w:rsid w:val="00427C85"/>
    <w:rsid w:val="00427F5F"/>
    <w:rsid w:val="00427FA5"/>
    <w:rsid w:val="00431126"/>
    <w:rsid w:val="00431DDE"/>
    <w:rsid w:val="00432ED7"/>
    <w:rsid w:val="004335C4"/>
    <w:rsid w:val="00436F08"/>
    <w:rsid w:val="00437675"/>
    <w:rsid w:val="0044002E"/>
    <w:rsid w:val="00440252"/>
    <w:rsid w:val="00445AD3"/>
    <w:rsid w:val="00445DFE"/>
    <w:rsid w:val="00450063"/>
    <w:rsid w:val="00450F68"/>
    <w:rsid w:val="004537DD"/>
    <w:rsid w:val="00455C32"/>
    <w:rsid w:val="00456621"/>
    <w:rsid w:val="004572C6"/>
    <w:rsid w:val="0046094B"/>
    <w:rsid w:val="004615F3"/>
    <w:rsid w:val="00464FC8"/>
    <w:rsid w:val="00466468"/>
    <w:rsid w:val="00466C08"/>
    <w:rsid w:val="004675B9"/>
    <w:rsid w:val="004676F6"/>
    <w:rsid w:val="00470ECA"/>
    <w:rsid w:val="004716E6"/>
    <w:rsid w:val="0047239E"/>
    <w:rsid w:val="00472E3A"/>
    <w:rsid w:val="00474A9A"/>
    <w:rsid w:val="004752B2"/>
    <w:rsid w:val="00475BEE"/>
    <w:rsid w:val="00476821"/>
    <w:rsid w:val="004802C0"/>
    <w:rsid w:val="0048109F"/>
    <w:rsid w:val="0048137E"/>
    <w:rsid w:val="004838DA"/>
    <w:rsid w:val="004838F5"/>
    <w:rsid w:val="004839B7"/>
    <w:rsid w:val="00483E5B"/>
    <w:rsid w:val="00484E44"/>
    <w:rsid w:val="00485197"/>
    <w:rsid w:val="004906C3"/>
    <w:rsid w:val="0049114B"/>
    <w:rsid w:val="00492010"/>
    <w:rsid w:val="00493251"/>
    <w:rsid w:val="004939AF"/>
    <w:rsid w:val="004945E2"/>
    <w:rsid w:val="004950CF"/>
    <w:rsid w:val="004956AF"/>
    <w:rsid w:val="00495A81"/>
    <w:rsid w:val="0049672E"/>
    <w:rsid w:val="00496B29"/>
    <w:rsid w:val="00497A8C"/>
    <w:rsid w:val="004A00D4"/>
    <w:rsid w:val="004A3E5E"/>
    <w:rsid w:val="004A4618"/>
    <w:rsid w:val="004A7EB7"/>
    <w:rsid w:val="004B0D74"/>
    <w:rsid w:val="004B1C66"/>
    <w:rsid w:val="004B1C99"/>
    <w:rsid w:val="004B1FBE"/>
    <w:rsid w:val="004B2150"/>
    <w:rsid w:val="004B4A15"/>
    <w:rsid w:val="004B5DC6"/>
    <w:rsid w:val="004B6685"/>
    <w:rsid w:val="004B6C91"/>
    <w:rsid w:val="004C4E8F"/>
    <w:rsid w:val="004D30E5"/>
    <w:rsid w:val="004D468B"/>
    <w:rsid w:val="004E065C"/>
    <w:rsid w:val="004E0A56"/>
    <w:rsid w:val="004E0FA4"/>
    <w:rsid w:val="004E1ACC"/>
    <w:rsid w:val="004E2199"/>
    <w:rsid w:val="004E3E7D"/>
    <w:rsid w:val="004E511C"/>
    <w:rsid w:val="004E6FCA"/>
    <w:rsid w:val="004F277F"/>
    <w:rsid w:val="004F2BCD"/>
    <w:rsid w:val="004F391F"/>
    <w:rsid w:val="004F40F2"/>
    <w:rsid w:val="004F4897"/>
    <w:rsid w:val="004F60D4"/>
    <w:rsid w:val="004F7459"/>
    <w:rsid w:val="004F7977"/>
    <w:rsid w:val="00500B4C"/>
    <w:rsid w:val="00501B88"/>
    <w:rsid w:val="005030B9"/>
    <w:rsid w:val="005059BB"/>
    <w:rsid w:val="00506209"/>
    <w:rsid w:val="00506321"/>
    <w:rsid w:val="00506651"/>
    <w:rsid w:val="00510751"/>
    <w:rsid w:val="00510F7D"/>
    <w:rsid w:val="0051197F"/>
    <w:rsid w:val="005120BB"/>
    <w:rsid w:val="0051333F"/>
    <w:rsid w:val="005163AE"/>
    <w:rsid w:val="00517774"/>
    <w:rsid w:val="00520658"/>
    <w:rsid w:val="00520F73"/>
    <w:rsid w:val="00521914"/>
    <w:rsid w:val="0052236F"/>
    <w:rsid w:val="00522DA9"/>
    <w:rsid w:val="00522E04"/>
    <w:rsid w:val="005231CF"/>
    <w:rsid w:val="00523CF4"/>
    <w:rsid w:val="005244E3"/>
    <w:rsid w:val="00524D46"/>
    <w:rsid w:val="00526EFF"/>
    <w:rsid w:val="00527410"/>
    <w:rsid w:val="005315E2"/>
    <w:rsid w:val="00533BB8"/>
    <w:rsid w:val="00537E72"/>
    <w:rsid w:val="00541539"/>
    <w:rsid w:val="00542DF8"/>
    <w:rsid w:val="00546DCA"/>
    <w:rsid w:val="00550935"/>
    <w:rsid w:val="00552248"/>
    <w:rsid w:val="00553189"/>
    <w:rsid w:val="00553916"/>
    <w:rsid w:val="00553AE5"/>
    <w:rsid w:val="00557EE4"/>
    <w:rsid w:val="005602F3"/>
    <w:rsid w:val="00562278"/>
    <w:rsid w:val="00563CC3"/>
    <w:rsid w:val="00564F3C"/>
    <w:rsid w:val="00565DF1"/>
    <w:rsid w:val="0057276E"/>
    <w:rsid w:val="00573801"/>
    <w:rsid w:val="00575617"/>
    <w:rsid w:val="00575DDC"/>
    <w:rsid w:val="0058096C"/>
    <w:rsid w:val="00580BA8"/>
    <w:rsid w:val="00582585"/>
    <w:rsid w:val="00582D2B"/>
    <w:rsid w:val="00583350"/>
    <w:rsid w:val="005847C6"/>
    <w:rsid w:val="00585E38"/>
    <w:rsid w:val="005862CF"/>
    <w:rsid w:val="00586998"/>
    <w:rsid w:val="00586D8C"/>
    <w:rsid w:val="00586E0D"/>
    <w:rsid w:val="00587CA1"/>
    <w:rsid w:val="00590286"/>
    <w:rsid w:val="005915B9"/>
    <w:rsid w:val="00593CD5"/>
    <w:rsid w:val="00595167"/>
    <w:rsid w:val="00596022"/>
    <w:rsid w:val="00596C0E"/>
    <w:rsid w:val="00596F89"/>
    <w:rsid w:val="00597C23"/>
    <w:rsid w:val="005A0657"/>
    <w:rsid w:val="005A0B4E"/>
    <w:rsid w:val="005A0DF3"/>
    <w:rsid w:val="005A11B8"/>
    <w:rsid w:val="005A1C5B"/>
    <w:rsid w:val="005A237C"/>
    <w:rsid w:val="005A2E15"/>
    <w:rsid w:val="005A3A1A"/>
    <w:rsid w:val="005A4F21"/>
    <w:rsid w:val="005A571A"/>
    <w:rsid w:val="005A7185"/>
    <w:rsid w:val="005B0590"/>
    <w:rsid w:val="005B4312"/>
    <w:rsid w:val="005B5BBC"/>
    <w:rsid w:val="005B63D5"/>
    <w:rsid w:val="005B7714"/>
    <w:rsid w:val="005B7B2D"/>
    <w:rsid w:val="005C252F"/>
    <w:rsid w:val="005C4C67"/>
    <w:rsid w:val="005C4EA4"/>
    <w:rsid w:val="005D066C"/>
    <w:rsid w:val="005D3B83"/>
    <w:rsid w:val="005D3E47"/>
    <w:rsid w:val="005D7CE0"/>
    <w:rsid w:val="005E0D46"/>
    <w:rsid w:val="005E127D"/>
    <w:rsid w:val="005E1D4B"/>
    <w:rsid w:val="005E3760"/>
    <w:rsid w:val="005E4322"/>
    <w:rsid w:val="005E4D5E"/>
    <w:rsid w:val="005F1E18"/>
    <w:rsid w:val="005F6A90"/>
    <w:rsid w:val="00600A44"/>
    <w:rsid w:val="00601E9E"/>
    <w:rsid w:val="00602875"/>
    <w:rsid w:val="00602EE2"/>
    <w:rsid w:val="0060391A"/>
    <w:rsid w:val="00604071"/>
    <w:rsid w:val="006067B3"/>
    <w:rsid w:val="00607C4C"/>
    <w:rsid w:val="006130C7"/>
    <w:rsid w:val="00615071"/>
    <w:rsid w:val="00624260"/>
    <w:rsid w:val="00625A2E"/>
    <w:rsid w:val="00626EC6"/>
    <w:rsid w:val="00627B32"/>
    <w:rsid w:val="006301EE"/>
    <w:rsid w:val="00634615"/>
    <w:rsid w:val="00634957"/>
    <w:rsid w:val="00634BEF"/>
    <w:rsid w:val="00637364"/>
    <w:rsid w:val="00640806"/>
    <w:rsid w:val="00641570"/>
    <w:rsid w:val="00641870"/>
    <w:rsid w:val="0064487C"/>
    <w:rsid w:val="00644A1F"/>
    <w:rsid w:val="00644BF8"/>
    <w:rsid w:val="00644D8E"/>
    <w:rsid w:val="00645A48"/>
    <w:rsid w:val="00646BC0"/>
    <w:rsid w:val="0065079D"/>
    <w:rsid w:val="006508E2"/>
    <w:rsid w:val="006520C9"/>
    <w:rsid w:val="00652749"/>
    <w:rsid w:val="00655020"/>
    <w:rsid w:val="006558AC"/>
    <w:rsid w:val="00655B43"/>
    <w:rsid w:val="00655E97"/>
    <w:rsid w:val="006578D7"/>
    <w:rsid w:val="00660EBA"/>
    <w:rsid w:val="00661AE2"/>
    <w:rsid w:val="00661EE0"/>
    <w:rsid w:val="00662D4C"/>
    <w:rsid w:val="00663877"/>
    <w:rsid w:val="00664C4C"/>
    <w:rsid w:val="00664EC1"/>
    <w:rsid w:val="00665AB3"/>
    <w:rsid w:val="0066662E"/>
    <w:rsid w:val="0066668E"/>
    <w:rsid w:val="00667531"/>
    <w:rsid w:val="00667D18"/>
    <w:rsid w:val="00667D3A"/>
    <w:rsid w:val="00667FD4"/>
    <w:rsid w:val="00671134"/>
    <w:rsid w:val="00672615"/>
    <w:rsid w:val="00673BA2"/>
    <w:rsid w:val="00673E8F"/>
    <w:rsid w:val="00674D9A"/>
    <w:rsid w:val="006805B1"/>
    <w:rsid w:val="006821DF"/>
    <w:rsid w:val="00682D6F"/>
    <w:rsid w:val="00685B78"/>
    <w:rsid w:val="00685E98"/>
    <w:rsid w:val="00690029"/>
    <w:rsid w:val="00691325"/>
    <w:rsid w:val="00691CBA"/>
    <w:rsid w:val="006923A3"/>
    <w:rsid w:val="0069260F"/>
    <w:rsid w:val="0069389B"/>
    <w:rsid w:val="006942A5"/>
    <w:rsid w:val="006951BD"/>
    <w:rsid w:val="0069686A"/>
    <w:rsid w:val="00697007"/>
    <w:rsid w:val="00697BB6"/>
    <w:rsid w:val="006A0C34"/>
    <w:rsid w:val="006A14F4"/>
    <w:rsid w:val="006A2795"/>
    <w:rsid w:val="006A3334"/>
    <w:rsid w:val="006A3CC1"/>
    <w:rsid w:val="006A4C1E"/>
    <w:rsid w:val="006A535A"/>
    <w:rsid w:val="006A7955"/>
    <w:rsid w:val="006B0957"/>
    <w:rsid w:val="006B19AF"/>
    <w:rsid w:val="006B2323"/>
    <w:rsid w:val="006B396D"/>
    <w:rsid w:val="006C09F8"/>
    <w:rsid w:val="006C28C0"/>
    <w:rsid w:val="006C30D1"/>
    <w:rsid w:val="006C3269"/>
    <w:rsid w:val="006C5C05"/>
    <w:rsid w:val="006C646D"/>
    <w:rsid w:val="006D21B1"/>
    <w:rsid w:val="006D265B"/>
    <w:rsid w:val="006D53BB"/>
    <w:rsid w:val="006E1681"/>
    <w:rsid w:val="006E1AE9"/>
    <w:rsid w:val="006E2D32"/>
    <w:rsid w:val="006E3419"/>
    <w:rsid w:val="006E597C"/>
    <w:rsid w:val="006E60A5"/>
    <w:rsid w:val="006E765F"/>
    <w:rsid w:val="006F07C6"/>
    <w:rsid w:val="006F1AAB"/>
    <w:rsid w:val="006F1AD3"/>
    <w:rsid w:val="006F22C9"/>
    <w:rsid w:val="006F40E5"/>
    <w:rsid w:val="006F48F0"/>
    <w:rsid w:val="006F49B8"/>
    <w:rsid w:val="006F7C23"/>
    <w:rsid w:val="00701DE3"/>
    <w:rsid w:val="0070363C"/>
    <w:rsid w:val="007039E5"/>
    <w:rsid w:val="0070411E"/>
    <w:rsid w:val="00704207"/>
    <w:rsid w:val="00707313"/>
    <w:rsid w:val="0071000D"/>
    <w:rsid w:val="0071343A"/>
    <w:rsid w:val="00713BA0"/>
    <w:rsid w:val="00716CD2"/>
    <w:rsid w:val="007174CF"/>
    <w:rsid w:val="00717A67"/>
    <w:rsid w:val="00721379"/>
    <w:rsid w:val="007213DA"/>
    <w:rsid w:val="007214AF"/>
    <w:rsid w:val="0072396D"/>
    <w:rsid w:val="00723CFD"/>
    <w:rsid w:val="0072508D"/>
    <w:rsid w:val="007265EE"/>
    <w:rsid w:val="00730D42"/>
    <w:rsid w:val="00731A71"/>
    <w:rsid w:val="0073200B"/>
    <w:rsid w:val="007320D7"/>
    <w:rsid w:val="00732DF4"/>
    <w:rsid w:val="00733253"/>
    <w:rsid w:val="00733CC1"/>
    <w:rsid w:val="00734C3F"/>
    <w:rsid w:val="00735FBE"/>
    <w:rsid w:val="007414A1"/>
    <w:rsid w:val="00745081"/>
    <w:rsid w:val="007451E6"/>
    <w:rsid w:val="00746ECF"/>
    <w:rsid w:val="00753FAE"/>
    <w:rsid w:val="0075591B"/>
    <w:rsid w:val="007626E0"/>
    <w:rsid w:val="00763457"/>
    <w:rsid w:val="007649B6"/>
    <w:rsid w:val="00766201"/>
    <w:rsid w:val="0076705F"/>
    <w:rsid w:val="0076732E"/>
    <w:rsid w:val="007706C6"/>
    <w:rsid w:val="007718A7"/>
    <w:rsid w:val="00772042"/>
    <w:rsid w:val="00775116"/>
    <w:rsid w:val="0078389D"/>
    <w:rsid w:val="00784CAA"/>
    <w:rsid w:val="00790C6A"/>
    <w:rsid w:val="00791F87"/>
    <w:rsid w:val="007929F4"/>
    <w:rsid w:val="00795F17"/>
    <w:rsid w:val="00796788"/>
    <w:rsid w:val="0079680C"/>
    <w:rsid w:val="0079747F"/>
    <w:rsid w:val="007977C4"/>
    <w:rsid w:val="00797CE3"/>
    <w:rsid w:val="007A1F23"/>
    <w:rsid w:val="007A6A80"/>
    <w:rsid w:val="007A6BA3"/>
    <w:rsid w:val="007A77AE"/>
    <w:rsid w:val="007A7875"/>
    <w:rsid w:val="007A7982"/>
    <w:rsid w:val="007B0773"/>
    <w:rsid w:val="007B18F9"/>
    <w:rsid w:val="007B23F6"/>
    <w:rsid w:val="007B24F3"/>
    <w:rsid w:val="007B35D2"/>
    <w:rsid w:val="007B4CD9"/>
    <w:rsid w:val="007B5AE5"/>
    <w:rsid w:val="007C0351"/>
    <w:rsid w:val="007C1EC4"/>
    <w:rsid w:val="007C243F"/>
    <w:rsid w:val="007C317F"/>
    <w:rsid w:val="007C3960"/>
    <w:rsid w:val="007C3DD4"/>
    <w:rsid w:val="007C4A56"/>
    <w:rsid w:val="007C5BC7"/>
    <w:rsid w:val="007C5CAC"/>
    <w:rsid w:val="007C616E"/>
    <w:rsid w:val="007C7FA8"/>
    <w:rsid w:val="007D021E"/>
    <w:rsid w:val="007D1C61"/>
    <w:rsid w:val="007D2EC6"/>
    <w:rsid w:val="007E0864"/>
    <w:rsid w:val="007E09B0"/>
    <w:rsid w:val="007E220E"/>
    <w:rsid w:val="007E26CC"/>
    <w:rsid w:val="007E2DC5"/>
    <w:rsid w:val="007E2E82"/>
    <w:rsid w:val="007E3412"/>
    <w:rsid w:val="007E413B"/>
    <w:rsid w:val="007E5480"/>
    <w:rsid w:val="007E6357"/>
    <w:rsid w:val="007E7EED"/>
    <w:rsid w:val="007E7FC1"/>
    <w:rsid w:val="007F0692"/>
    <w:rsid w:val="007F2F21"/>
    <w:rsid w:val="007F4C2A"/>
    <w:rsid w:val="007F526B"/>
    <w:rsid w:val="00801004"/>
    <w:rsid w:val="0080247C"/>
    <w:rsid w:val="00803392"/>
    <w:rsid w:val="0080457B"/>
    <w:rsid w:val="00807042"/>
    <w:rsid w:val="0080720E"/>
    <w:rsid w:val="00810F56"/>
    <w:rsid w:val="008111DD"/>
    <w:rsid w:val="008115C1"/>
    <w:rsid w:val="00811D96"/>
    <w:rsid w:val="008132ED"/>
    <w:rsid w:val="008134F8"/>
    <w:rsid w:val="008140A0"/>
    <w:rsid w:val="00816470"/>
    <w:rsid w:val="0082078D"/>
    <w:rsid w:val="00821A6C"/>
    <w:rsid w:val="00822301"/>
    <w:rsid w:val="008228FB"/>
    <w:rsid w:val="00825221"/>
    <w:rsid w:val="00825E18"/>
    <w:rsid w:val="00825E49"/>
    <w:rsid w:val="008266E9"/>
    <w:rsid w:val="00830E8F"/>
    <w:rsid w:val="00831D42"/>
    <w:rsid w:val="008338C6"/>
    <w:rsid w:val="00835672"/>
    <w:rsid w:val="008372EF"/>
    <w:rsid w:val="00837CA1"/>
    <w:rsid w:val="00837E4D"/>
    <w:rsid w:val="00842ACD"/>
    <w:rsid w:val="008434D3"/>
    <w:rsid w:val="008437D2"/>
    <w:rsid w:val="00844480"/>
    <w:rsid w:val="00846A53"/>
    <w:rsid w:val="008474F3"/>
    <w:rsid w:val="00850B83"/>
    <w:rsid w:val="00856C19"/>
    <w:rsid w:val="00856FF2"/>
    <w:rsid w:val="00862BC5"/>
    <w:rsid w:val="00864819"/>
    <w:rsid w:val="00864E35"/>
    <w:rsid w:val="0086614D"/>
    <w:rsid w:val="00866890"/>
    <w:rsid w:val="0086711F"/>
    <w:rsid w:val="00867B8F"/>
    <w:rsid w:val="0087057F"/>
    <w:rsid w:val="00870F69"/>
    <w:rsid w:val="008722A1"/>
    <w:rsid w:val="0087321A"/>
    <w:rsid w:val="008756A7"/>
    <w:rsid w:val="00881F36"/>
    <w:rsid w:val="00882231"/>
    <w:rsid w:val="00882801"/>
    <w:rsid w:val="00882C08"/>
    <w:rsid w:val="00883DDE"/>
    <w:rsid w:val="00884CD6"/>
    <w:rsid w:val="00885177"/>
    <w:rsid w:val="008865AB"/>
    <w:rsid w:val="008869F6"/>
    <w:rsid w:val="00886C03"/>
    <w:rsid w:val="00891088"/>
    <w:rsid w:val="00891D08"/>
    <w:rsid w:val="00893989"/>
    <w:rsid w:val="00893997"/>
    <w:rsid w:val="0089522E"/>
    <w:rsid w:val="00897CF3"/>
    <w:rsid w:val="008A0BFB"/>
    <w:rsid w:val="008A1A9B"/>
    <w:rsid w:val="008A1DA6"/>
    <w:rsid w:val="008A220F"/>
    <w:rsid w:val="008A3CE4"/>
    <w:rsid w:val="008A4D0B"/>
    <w:rsid w:val="008A55E8"/>
    <w:rsid w:val="008A5A0F"/>
    <w:rsid w:val="008A62C8"/>
    <w:rsid w:val="008A717D"/>
    <w:rsid w:val="008A7B20"/>
    <w:rsid w:val="008B1B9F"/>
    <w:rsid w:val="008B4E40"/>
    <w:rsid w:val="008B7ACF"/>
    <w:rsid w:val="008C0878"/>
    <w:rsid w:val="008C1C76"/>
    <w:rsid w:val="008C248C"/>
    <w:rsid w:val="008C36F0"/>
    <w:rsid w:val="008C4868"/>
    <w:rsid w:val="008C6AC7"/>
    <w:rsid w:val="008D1D09"/>
    <w:rsid w:val="008D4532"/>
    <w:rsid w:val="008D506A"/>
    <w:rsid w:val="008D5E42"/>
    <w:rsid w:val="008D6CF2"/>
    <w:rsid w:val="008E0003"/>
    <w:rsid w:val="008E0A26"/>
    <w:rsid w:val="008E3209"/>
    <w:rsid w:val="008E406D"/>
    <w:rsid w:val="008E4134"/>
    <w:rsid w:val="008E44DE"/>
    <w:rsid w:val="008E64BB"/>
    <w:rsid w:val="008E67E3"/>
    <w:rsid w:val="008E684C"/>
    <w:rsid w:val="008E6DB1"/>
    <w:rsid w:val="008E70E7"/>
    <w:rsid w:val="008F0021"/>
    <w:rsid w:val="008F0358"/>
    <w:rsid w:val="008F06EF"/>
    <w:rsid w:val="008F0A8E"/>
    <w:rsid w:val="008F14A2"/>
    <w:rsid w:val="008F175B"/>
    <w:rsid w:val="008F21E1"/>
    <w:rsid w:val="008F336C"/>
    <w:rsid w:val="008F3BA7"/>
    <w:rsid w:val="008F3CB0"/>
    <w:rsid w:val="008F63B8"/>
    <w:rsid w:val="008F7C69"/>
    <w:rsid w:val="00901811"/>
    <w:rsid w:val="00901FC9"/>
    <w:rsid w:val="00902876"/>
    <w:rsid w:val="0090578B"/>
    <w:rsid w:val="00906F99"/>
    <w:rsid w:val="00907330"/>
    <w:rsid w:val="00907C83"/>
    <w:rsid w:val="00910560"/>
    <w:rsid w:val="00914A91"/>
    <w:rsid w:val="009157A0"/>
    <w:rsid w:val="00915FB9"/>
    <w:rsid w:val="0091694D"/>
    <w:rsid w:val="009175A6"/>
    <w:rsid w:val="00920EC7"/>
    <w:rsid w:val="009210B5"/>
    <w:rsid w:val="00921657"/>
    <w:rsid w:val="00921B74"/>
    <w:rsid w:val="00924273"/>
    <w:rsid w:val="0092495C"/>
    <w:rsid w:val="00925553"/>
    <w:rsid w:val="009263A1"/>
    <w:rsid w:val="0092756F"/>
    <w:rsid w:val="00932CB2"/>
    <w:rsid w:val="00933AA5"/>
    <w:rsid w:val="00935676"/>
    <w:rsid w:val="00936DC0"/>
    <w:rsid w:val="0093740E"/>
    <w:rsid w:val="00942655"/>
    <w:rsid w:val="00942A2D"/>
    <w:rsid w:val="00942EDB"/>
    <w:rsid w:val="0094454F"/>
    <w:rsid w:val="0094657F"/>
    <w:rsid w:val="009469FD"/>
    <w:rsid w:val="00947C69"/>
    <w:rsid w:val="00950672"/>
    <w:rsid w:val="00951BFC"/>
    <w:rsid w:val="00951EFD"/>
    <w:rsid w:val="00952FE1"/>
    <w:rsid w:val="00956652"/>
    <w:rsid w:val="00961891"/>
    <w:rsid w:val="00961D2E"/>
    <w:rsid w:val="009623B3"/>
    <w:rsid w:val="00963681"/>
    <w:rsid w:val="00963771"/>
    <w:rsid w:val="0096474A"/>
    <w:rsid w:val="0096502A"/>
    <w:rsid w:val="00965DE4"/>
    <w:rsid w:val="00966237"/>
    <w:rsid w:val="0096689B"/>
    <w:rsid w:val="00966FDD"/>
    <w:rsid w:val="00973A09"/>
    <w:rsid w:val="00973EFE"/>
    <w:rsid w:val="0097525E"/>
    <w:rsid w:val="00977C61"/>
    <w:rsid w:val="00984C11"/>
    <w:rsid w:val="00985556"/>
    <w:rsid w:val="009867B2"/>
    <w:rsid w:val="00987445"/>
    <w:rsid w:val="00987DF4"/>
    <w:rsid w:val="00987F66"/>
    <w:rsid w:val="00990121"/>
    <w:rsid w:val="00990288"/>
    <w:rsid w:val="009902D2"/>
    <w:rsid w:val="00991138"/>
    <w:rsid w:val="0099185A"/>
    <w:rsid w:val="009919D9"/>
    <w:rsid w:val="00991A7A"/>
    <w:rsid w:val="009927A1"/>
    <w:rsid w:val="00992924"/>
    <w:rsid w:val="00996C06"/>
    <w:rsid w:val="00997FB1"/>
    <w:rsid w:val="009A27E5"/>
    <w:rsid w:val="009A34CB"/>
    <w:rsid w:val="009A39A7"/>
    <w:rsid w:val="009A3E6F"/>
    <w:rsid w:val="009A4262"/>
    <w:rsid w:val="009A5E16"/>
    <w:rsid w:val="009B0C97"/>
    <w:rsid w:val="009C0417"/>
    <w:rsid w:val="009C12B7"/>
    <w:rsid w:val="009C163A"/>
    <w:rsid w:val="009C1B8E"/>
    <w:rsid w:val="009C1FC7"/>
    <w:rsid w:val="009C4A42"/>
    <w:rsid w:val="009C4A90"/>
    <w:rsid w:val="009C61DE"/>
    <w:rsid w:val="009C7728"/>
    <w:rsid w:val="009D0420"/>
    <w:rsid w:val="009D09BA"/>
    <w:rsid w:val="009D1A3A"/>
    <w:rsid w:val="009D1CC2"/>
    <w:rsid w:val="009D4936"/>
    <w:rsid w:val="009D49CB"/>
    <w:rsid w:val="009D4A7C"/>
    <w:rsid w:val="009D65EB"/>
    <w:rsid w:val="009D769F"/>
    <w:rsid w:val="009D7A79"/>
    <w:rsid w:val="009E09F8"/>
    <w:rsid w:val="009E0CCF"/>
    <w:rsid w:val="009E532A"/>
    <w:rsid w:val="009E54B7"/>
    <w:rsid w:val="009E57AC"/>
    <w:rsid w:val="009E5865"/>
    <w:rsid w:val="009F167C"/>
    <w:rsid w:val="009F1841"/>
    <w:rsid w:val="009F1926"/>
    <w:rsid w:val="009F1E3C"/>
    <w:rsid w:val="009F2296"/>
    <w:rsid w:val="009F2E1D"/>
    <w:rsid w:val="009F448C"/>
    <w:rsid w:val="009F465C"/>
    <w:rsid w:val="009F6693"/>
    <w:rsid w:val="009F7449"/>
    <w:rsid w:val="00A00241"/>
    <w:rsid w:val="00A01282"/>
    <w:rsid w:val="00A06D2A"/>
    <w:rsid w:val="00A124C7"/>
    <w:rsid w:val="00A12725"/>
    <w:rsid w:val="00A139B6"/>
    <w:rsid w:val="00A1422E"/>
    <w:rsid w:val="00A20863"/>
    <w:rsid w:val="00A20F26"/>
    <w:rsid w:val="00A21D8C"/>
    <w:rsid w:val="00A226D5"/>
    <w:rsid w:val="00A22D5D"/>
    <w:rsid w:val="00A23972"/>
    <w:rsid w:val="00A24A09"/>
    <w:rsid w:val="00A252FC"/>
    <w:rsid w:val="00A25680"/>
    <w:rsid w:val="00A257BE"/>
    <w:rsid w:val="00A259B3"/>
    <w:rsid w:val="00A25AD8"/>
    <w:rsid w:val="00A265B8"/>
    <w:rsid w:val="00A276F9"/>
    <w:rsid w:val="00A30EC5"/>
    <w:rsid w:val="00A3192E"/>
    <w:rsid w:val="00A32EBB"/>
    <w:rsid w:val="00A350C5"/>
    <w:rsid w:val="00A36300"/>
    <w:rsid w:val="00A37150"/>
    <w:rsid w:val="00A40E95"/>
    <w:rsid w:val="00A4132A"/>
    <w:rsid w:val="00A4478A"/>
    <w:rsid w:val="00A44C07"/>
    <w:rsid w:val="00A44DB8"/>
    <w:rsid w:val="00A46341"/>
    <w:rsid w:val="00A52A69"/>
    <w:rsid w:val="00A52B78"/>
    <w:rsid w:val="00A54464"/>
    <w:rsid w:val="00A56C67"/>
    <w:rsid w:val="00A603CA"/>
    <w:rsid w:val="00A65A67"/>
    <w:rsid w:val="00A6649C"/>
    <w:rsid w:val="00A712C4"/>
    <w:rsid w:val="00A74833"/>
    <w:rsid w:val="00A7539A"/>
    <w:rsid w:val="00A82E04"/>
    <w:rsid w:val="00A851DA"/>
    <w:rsid w:val="00A86D14"/>
    <w:rsid w:val="00A87775"/>
    <w:rsid w:val="00A92045"/>
    <w:rsid w:val="00A9223E"/>
    <w:rsid w:val="00A923AB"/>
    <w:rsid w:val="00A9294E"/>
    <w:rsid w:val="00A92B26"/>
    <w:rsid w:val="00A9353F"/>
    <w:rsid w:val="00A93BCC"/>
    <w:rsid w:val="00A94B01"/>
    <w:rsid w:val="00A94F06"/>
    <w:rsid w:val="00A96450"/>
    <w:rsid w:val="00A97EB8"/>
    <w:rsid w:val="00AA05FE"/>
    <w:rsid w:val="00AA226D"/>
    <w:rsid w:val="00AA41BE"/>
    <w:rsid w:val="00AA4488"/>
    <w:rsid w:val="00AA61E0"/>
    <w:rsid w:val="00AB136E"/>
    <w:rsid w:val="00AB1CEE"/>
    <w:rsid w:val="00AB1DA3"/>
    <w:rsid w:val="00AB2C58"/>
    <w:rsid w:val="00AB3E6D"/>
    <w:rsid w:val="00AB6B61"/>
    <w:rsid w:val="00AB77C7"/>
    <w:rsid w:val="00AC0D2B"/>
    <w:rsid w:val="00AC1B36"/>
    <w:rsid w:val="00AC1C91"/>
    <w:rsid w:val="00AC3D61"/>
    <w:rsid w:val="00AC3D90"/>
    <w:rsid w:val="00AC4C52"/>
    <w:rsid w:val="00AC6823"/>
    <w:rsid w:val="00AC75DA"/>
    <w:rsid w:val="00AD0658"/>
    <w:rsid w:val="00AD09A6"/>
    <w:rsid w:val="00AD2D7D"/>
    <w:rsid w:val="00AD34BC"/>
    <w:rsid w:val="00AD55BD"/>
    <w:rsid w:val="00AE1950"/>
    <w:rsid w:val="00AE4FEA"/>
    <w:rsid w:val="00AE6612"/>
    <w:rsid w:val="00AE78AD"/>
    <w:rsid w:val="00AF257B"/>
    <w:rsid w:val="00AF517C"/>
    <w:rsid w:val="00AF521E"/>
    <w:rsid w:val="00AF63FD"/>
    <w:rsid w:val="00AF787B"/>
    <w:rsid w:val="00B00AB0"/>
    <w:rsid w:val="00B04F59"/>
    <w:rsid w:val="00B10027"/>
    <w:rsid w:val="00B10DF4"/>
    <w:rsid w:val="00B11EC7"/>
    <w:rsid w:val="00B11F14"/>
    <w:rsid w:val="00B12DD5"/>
    <w:rsid w:val="00B15669"/>
    <w:rsid w:val="00B16686"/>
    <w:rsid w:val="00B20FFF"/>
    <w:rsid w:val="00B21227"/>
    <w:rsid w:val="00B215BA"/>
    <w:rsid w:val="00B21C70"/>
    <w:rsid w:val="00B23E82"/>
    <w:rsid w:val="00B26564"/>
    <w:rsid w:val="00B30135"/>
    <w:rsid w:val="00B3253F"/>
    <w:rsid w:val="00B3299E"/>
    <w:rsid w:val="00B32C42"/>
    <w:rsid w:val="00B34393"/>
    <w:rsid w:val="00B3701D"/>
    <w:rsid w:val="00B37ACE"/>
    <w:rsid w:val="00B4018C"/>
    <w:rsid w:val="00B40578"/>
    <w:rsid w:val="00B412FE"/>
    <w:rsid w:val="00B417D2"/>
    <w:rsid w:val="00B4368E"/>
    <w:rsid w:val="00B44122"/>
    <w:rsid w:val="00B4499A"/>
    <w:rsid w:val="00B463BB"/>
    <w:rsid w:val="00B46B81"/>
    <w:rsid w:val="00B46D05"/>
    <w:rsid w:val="00B511BA"/>
    <w:rsid w:val="00B52445"/>
    <w:rsid w:val="00B55550"/>
    <w:rsid w:val="00B567B7"/>
    <w:rsid w:val="00B56CDA"/>
    <w:rsid w:val="00B57B8C"/>
    <w:rsid w:val="00B63464"/>
    <w:rsid w:val="00B63FDD"/>
    <w:rsid w:val="00B64057"/>
    <w:rsid w:val="00B64E7A"/>
    <w:rsid w:val="00B65699"/>
    <w:rsid w:val="00B65988"/>
    <w:rsid w:val="00B6728D"/>
    <w:rsid w:val="00B70C4E"/>
    <w:rsid w:val="00B71316"/>
    <w:rsid w:val="00B77018"/>
    <w:rsid w:val="00B775DE"/>
    <w:rsid w:val="00B776E1"/>
    <w:rsid w:val="00B77FEF"/>
    <w:rsid w:val="00B80808"/>
    <w:rsid w:val="00B81248"/>
    <w:rsid w:val="00B814FF"/>
    <w:rsid w:val="00B81B16"/>
    <w:rsid w:val="00B847D9"/>
    <w:rsid w:val="00B86D91"/>
    <w:rsid w:val="00B87F7A"/>
    <w:rsid w:val="00B90167"/>
    <w:rsid w:val="00B91A6B"/>
    <w:rsid w:val="00B93844"/>
    <w:rsid w:val="00B94A6A"/>
    <w:rsid w:val="00B95307"/>
    <w:rsid w:val="00B95CD6"/>
    <w:rsid w:val="00B9753D"/>
    <w:rsid w:val="00BA0386"/>
    <w:rsid w:val="00BA146F"/>
    <w:rsid w:val="00BA427A"/>
    <w:rsid w:val="00BA44A2"/>
    <w:rsid w:val="00BA4C12"/>
    <w:rsid w:val="00BB1411"/>
    <w:rsid w:val="00BB2A14"/>
    <w:rsid w:val="00BB35F7"/>
    <w:rsid w:val="00BB37F4"/>
    <w:rsid w:val="00BB43F3"/>
    <w:rsid w:val="00BB51E1"/>
    <w:rsid w:val="00BB51F1"/>
    <w:rsid w:val="00BB5C05"/>
    <w:rsid w:val="00BB693B"/>
    <w:rsid w:val="00BC2F14"/>
    <w:rsid w:val="00BC3D96"/>
    <w:rsid w:val="00BC6F82"/>
    <w:rsid w:val="00BC71A1"/>
    <w:rsid w:val="00BC7348"/>
    <w:rsid w:val="00BD05F7"/>
    <w:rsid w:val="00BD0B81"/>
    <w:rsid w:val="00BD14EF"/>
    <w:rsid w:val="00BD4F44"/>
    <w:rsid w:val="00BD651E"/>
    <w:rsid w:val="00BD6AC8"/>
    <w:rsid w:val="00BD6BD5"/>
    <w:rsid w:val="00BD71E4"/>
    <w:rsid w:val="00BE07CD"/>
    <w:rsid w:val="00BE1272"/>
    <w:rsid w:val="00BE32C6"/>
    <w:rsid w:val="00BE3441"/>
    <w:rsid w:val="00BE4D6E"/>
    <w:rsid w:val="00BE4EFA"/>
    <w:rsid w:val="00BE56F9"/>
    <w:rsid w:val="00BE69FD"/>
    <w:rsid w:val="00BF0AA8"/>
    <w:rsid w:val="00BF1477"/>
    <w:rsid w:val="00BF3881"/>
    <w:rsid w:val="00BF47E2"/>
    <w:rsid w:val="00BF4CBA"/>
    <w:rsid w:val="00BF63FD"/>
    <w:rsid w:val="00BF69EC"/>
    <w:rsid w:val="00C00491"/>
    <w:rsid w:val="00C0278B"/>
    <w:rsid w:val="00C04E40"/>
    <w:rsid w:val="00C07EDB"/>
    <w:rsid w:val="00C11130"/>
    <w:rsid w:val="00C12D46"/>
    <w:rsid w:val="00C13C6B"/>
    <w:rsid w:val="00C1745A"/>
    <w:rsid w:val="00C17629"/>
    <w:rsid w:val="00C21102"/>
    <w:rsid w:val="00C22062"/>
    <w:rsid w:val="00C2249F"/>
    <w:rsid w:val="00C2323B"/>
    <w:rsid w:val="00C2527B"/>
    <w:rsid w:val="00C25665"/>
    <w:rsid w:val="00C270A5"/>
    <w:rsid w:val="00C275B0"/>
    <w:rsid w:val="00C3244A"/>
    <w:rsid w:val="00C341AB"/>
    <w:rsid w:val="00C34E61"/>
    <w:rsid w:val="00C37951"/>
    <w:rsid w:val="00C41A30"/>
    <w:rsid w:val="00C42208"/>
    <w:rsid w:val="00C451DE"/>
    <w:rsid w:val="00C47C59"/>
    <w:rsid w:val="00C47DCE"/>
    <w:rsid w:val="00C505D9"/>
    <w:rsid w:val="00C53C15"/>
    <w:rsid w:val="00C53F00"/>
    <w:rsid w:val="00C53FC6"/>
    <w:rsid w:val="00C55484"/>
    <w:rsid w:val="00C60009"/>
    <w:rsid w:val="00C600F7"/>
    <w:rsid w:val="00C60BA0"/>
    <w:rsid w:val="00C65E77"/>
    <w:rsid w:val="00C670F6"/>
    <w:rsid w:val="00C73D44"/>
    <w:rsid w:val="00C73E98"/>
    <w:rsid w:val="00C75AF8"/>
    <w:rsid w:val="00C760E7"/>
    <w:rsid w:val="00C7740C"/>
    <w:rsid w:val="00C80991"/>
    <w:rsid w:val="00C82A7E"/>
    <w:rsid w:val="00C85D21"/>
    <w:rsid w:val="00C86821"/>
    <w:rsid w:val="00C87039"/>
    <w:rsid w:val="00C87DC2"/>
    <w:rsid w:val="00C923A1"/>
    <w:rsid w:val="00C9295C"/>
    <w:rsid w:val="00C97A35"/>
    <w:rsid w:val="00CA03D6"/>
    <w:rsid w:val="00CA06FB"/>
    <w:rsid w:val="00CA1190"/>
    <w:rsid w:val="00CA4EA1"/>
    <w:rsid w:val="00CA5A7C"/>
    <w:rsid w:val="00CA7918"/>
    <w:rsid w:val="00CB020F"/>
    <w:rsid w:val="00CB1249"/>
    <w:rsid w:val="00CB1DA6"/>
    <w:rsid w:val="00CB305D"/>
    <w:rsid w:val="00CB4164"/>
    <w:rsid w:val="00CB439E"/>
    <w:rsid w:val="00CB6AA9"/>
    <w:rsid w:val="00CC02A9"/>
    <w:rsid w:val="00CC0731"/>
    <w:rsid w:val="00CC0B7C"/>
    <w:rsid w:val="00CC17D5"/>
    <w:rsid w:val="00CC2193"/>
    <w:rsid w:val="00CC27B7"/>
    <w:rsid w:val="00CC2DEC"/>
    <w:rsid w:val="00CC3C8D"/>
    <w:rsid w:val="00CC4EA1"/>
    <w:rsid w:val="00CC6CAA"/>
    <w:rsid w:val="00CD0485"/>
    <w:rsid w:val="00CD1B5B"/>
    <w:rsid w:val="00CD27D7"/>
    <w:rsid w:val="00CD2AB1"/>
    <w:rsid w:val="00CD2E44"/>
    <w:rsid w:val="00CD3FE0"/>
    <w:rsid w:val="00CD598B"/>
    <w:rsid w:val="00CD653B"/>
    <w:rsid w:val="00CE0455"/>
    <w:rsid w:val="00CE51BF"/>
    <w:rsid w:val="00CE541C"/>
    <w:rsid w:val="00CE611C"/>
    <w:rsid w:val="00CE7140"/>
    <w:rsid w:val="00CF56C8"/>
    <w:rsid w:val="00CF5884"/>
    <w:rsid w:val="00CF5BF6"/>
    <w:rsid w:val="00D0239C"/>
    <w:rsid w:val="00D0379F"/>
    <w:rsid w:val="00D06091"/>
    <w:rsid w:val="00D105AC"/>
    <w:rsid w:val="00D127DD"/>
    <w:rsid w:val="00D134D1"/>
    <w:rsid w:val="00D13CA0"/>
    <w:rsid w:val="00D15F55"/>
    <w:rsid w:val="00D17FFC"/>
    <w:rsid w:val="00D23014"/>
    <w:rsid w:val="00D259DF"/>
    <w:rsid w:val="00D25D53"/>
    <w:rsid w:val="00D27012"/>
    <w:rsid w:val="00D278E9"/>
    <w:rsid w:val="00D30D12"/>
    <w:rsid w:val="00D31310"/>
    <w:rsid w:val="00D314C1"/>
    <w:rsid w:val="00D3269A"/>
    <w:rsid w:val="00D332F6"/>
    <w:rsid w:val="00D355E1"/>
    <w:rsid w:val="00D356C1"/>
    <w:rsid w:val="00D377B4"/>
    <w:rsid w:val="00D40A28"/>
    <w:rsid w:val="00D40B3F"/>
    <w:rsid w:val="00D446C3"/>
    <w:rsid w:val="00D4498D"/>
    <w:rsid w:val="00D45D78"/>
    <w:rsid w:val="00D46590"/>
    <w:rsid w:val="00D50BFF"/>
    <w:rsid w:val="00D50C6D"/>
    <w:rsid w:val="00D51CEB"/>
    <w:rsid w:val="00D54CCD"/>
    <w:rsid w:val="00D54DDB"/>
    <w:rsid w:val="00D5525B"/>
    <w:rsid w:val="00D55E1B"/>
    <w:rsid w:val="00D55FE2"/>
    <w:rsid w:val="00D604D8"/>
    <w:rsid w:val="00D61153"/>
    <w:rsid w:val="00D64872"/>
    <w:rsid w:val="00D6592E"/>
    <w:rsid w:val="00D66256"/>
    <w:rsid w:val="00D67962"/>
    <w:rsid w:val="00D70643"/>
    <w:rsid w:val="00D71A38"/>
    <w:rsid w:val="00D71C96"/>
    <w:rsid w:val="00D71CC9"/>
    <w:rsid w:val="00D720F7"/>
    <w:rsid w:val="00D73695"/>
    <w:rsid w:val="00D73FA0"/>
    <w:rsid w:val="00D74C23"/>
    <w:rsid w:val="00D764C7"/>
    <w:rsid w:val="00D7694C"/>
    <w:rsid w:val="00D823A4"/>
    <w:rsid w:val="00D85C34"/>
    <w:rsid w:val="00D87527"/>
    <w:rsid w:val="00D91D25"/>
    <w:rsid w:val="00D93230"/>
    <w:rsid w:val="00D93DE2"/>
    <w:rsid w:val="00D946E3"/>
    <w:rsid w:val="00D96724"/>
    <w:rsid w:val="00D96C63"/>
    <w:rsid w:val="00DA0073"/>
    <w:rsid w:val="00DA13B3"/>
    <w:rsid w:val="00DA3BB8"/>
    <w:rsid w:val="00DA3E94"/>
    <w:rsid w:val="00DA7620"/>
    <w:rsid w:val="00DA777F"/>
    <w:rsid w:val="00DB0406"/>
    <w:rsid w:val="00DB0861"/>
    <w:rsid w:val="00DB1AA1"/>
    <w:rsid w:val="00DB34EA"/>
    <w:rsid w:val="00DB3701"/>
    <w:rsid w:val="00DB4CE0"/>
    <w:rsid w:val="00DB4E02"/>
    <w:rsid w:val="00DB6285"/>
    <w:rsid w:val="00DC0773"/>
    <w:rsid w:val="00DC37E6"/>
    <w:rsid w:val="00DC4B07"/>
    <w:rsid w:val="00DD11DC"/>
    <w:rsid w:val="00DD15B8"/>
    <w:rsid w:val="00DD1BAB"/>
    <w:rsid w:val="00DD227B"/>
    <w:rsid w:val="00DD2306"/>
    <w:rsid w:val="00DD2AB0"/>
    <w:rsid w:val="00DD4802"/>
    <w:rsid w:val="00DD4F20"/>
    <w:rsid w:val="00DD6EE9"/>
    <w:rsid w:val="00DE03CF"/>
    <w:rsid w:val="00DE6EAE"/>
    <w:rsid w:val="00DE752B"/>
    <w:rsid w:val="00DF4511"/>
    <w:rsid w:val="00DF45F6"/>
    <w:rsid w:val="00DF58EB"/>
    <w:rsid w:val="00E0208C"/>
    <w:rsid w:val="00E027C3"/>
    <w:rsid w:val="00E031F7"/>
    <w:rsid w:val="00E04074"/>
    <w:rsid w:val="00E0516E"/>
    <w:rsid w:val="00E057E2"/>
    <w:rsid w:val="00E06BDC"/>
    <w:rsid w:val="00E072C2"/>
    <w:rsid w:val="00E11ED6"/>
    <w:rsid w:val="00E121FE"/>
    <w:rsid w:val="00E12E74"/>
    <w:rsid w:val="00E147FF"/>
    <w:rsid w:val="00E14AFB"/>
    <w:rsid w:val="00E14CD9"/>
    <w:rsid w:val="00E15512"/>
    <w:rsid w:val="00E158CD"/>
    <w:rsid w:val="00E17D7B"/>
    <w:rsid w:val="00E17DAE"/>
    <w:rsid w:val="00E20E97"/>
    <w:rsid w:val="00E231E0"/>
    <w:rsid w:val="00E25112"/>
    <w:rsid w:val="00E26BA9"/>
    <w:rsid w:val="00E277EE"/>
    <w:rsid w:val="00E30CA1"/>
    <w:rsid w:val="00E30E13"/>
    <w:rsid w:val="00E31239"/>
    <w:rsid w:val="00E318AC"/>
    <w:rsid w:val="00E31ECA"/>
    <w:rsid w:val="00E34A55"/>
    <w:rsid w:val="00E361E9"/>
    <w:rsid w:val="00E42534"/>
    <w:rsid w:val="00E4356A"/>
    <w:rsid w:val="00E44A5C"/>
    <w:rsid w:val="00E472F0"/>
    <w:rsid w:val="00E5053A"/>
    <w:rsid w:val="00E509C3"/>
    <w:rsid w:val="00E5106F"/>
    <w:rsid w:val="00E52AD9"/>
    <w:rsid w:val="00E53EE7"/>
    <w:rsid w:val="00E54C62"/>
    <w:rsid w:val="00E5527A"/>
    <w:rsid w:val="00E55A20"/>
    <w:rsid w:val="00E57566"/>
    <w:rsid w:val="00E60049"/>
    <w:rsid w:val="00E60ABC"/>
    <w:rsid w:val="00E61298"/>
    <w:rsid w:val="00E616D1"/>
    <w:rsid w:val="00E61BA6"/>
    <w:rsid w:val="00E63910"/>
    <w:rsid w:val="00E6413B"/>
    <w:rsid w:val="00E667EF"/>
    <w:rsid w:val="00E72527"/>
    <w:rsid w:val="00E7257B"/>
    <w:rsid w:val="00E7334B"/>
    <w:rsid w:val="00E74D44"/>
    <w:rsid w:val="00E75ADC"/>
    <w:rsid w:val="00E75B34"/>
    <w:rsid w:val="00E76C5D"/>
    <w:rsid w:val="00E80789"/>
    <w:rsid w:val="00E807E2"/>
    <w:rsid w:val="00E8281F"/>
    <w:rsid w:val="00E855E8"/>
    <w:rsid w:val="00E85B4F"/>
    <w:rsid w:val="00E869CE"/>
    <w:rsid w:val="00E9241B"/>
    <w:rsid w:val="00E93AF0"/>
    <w:rsid w:val="00E979F8"/>
    <w:rsid w:val="00EA0041"/>
    <w:rsid w:val="00EA17E5"/>
    <w:rsid w:val="00EA1C11"/>
    <w:rsid w:val="00EA46C1"/>
    <w:rsid w:val="00EA4A87"/>
    <w:rsid w:val="00EA4D4F"/>
    <w:rsid w:val="00EA7E91"/>
    <w:rsid w:val="00EA7EB5"/>
    <w:rsid w:val="00EB0F90"/>
    <w:rsid w:val="00EB14C4"/>
    <w:rsid w:val="00EB156C"/>
    <w:rsid w:val="00EB19ED"/>
    <w:rsid w:val="00EB726D"/>
    <w:rsid w:val="00EB7B66"/>
    <w:rsid w:val="00EB7B70"/>
    <w:rsid w:val="00EC2F1B"/>
    <w:rsid w:val="00EC3592"/>
    <w:rsid w:val="00EC4680"/>
    <w:rsid w:val="00EC5F23"/>
    <w:rsid w:val="00EC6341"/>
    <w:rsid w:val="00ED35F5"/>
    <w:rsid w:val="00ED3CEC"/>
    <w:rsid w:val="00ED59AB"/>
    <w:rsid w:val="00ED6877"/>
    <w:rsid w:val="00EE026B"/>
    <w:rsid w:val="00EE18C5"/>
    <w:rsid w:val="00EE3BCF"/>
    <w:rsid w:val="00EE40B0"/>
    <w:rsid w:val="00EE4A4E"/>
    <w:rsid w:val="00EE5ECE"/>
    <w:rsid w:val="00EF0CA8"/>
    <w:rsid w:val="00EF1D15"/>
    <w:rsid w:val="00EF1ECC"/>
    <w:rsid w:val="00EF3D89"/>
    <w:rsid w:val="00EF5240"/>
    <w:rsid w:val="00F01B78"/>
    <w:rsid w:val="00F02D93"/>
    <w:rsid w:val="00F03E5F"/>
    <w:rsid w:val="00F03F68"/>
    <w:rsid w:val="00F057E9"/>
    <w:rsid w:val="00F10277"/>
    <w:rsid w:val="00F12AA2"/>
    <w:rsid w:val="00F12CD1"/>
    <w:rsid w:val="00F16378"/>
    <w:rsid w:val="00F237A7"/>
    <w:rsid w:val="00F238F3"/>
    <w:rsid w:val="00F240FE"/>
    <w:rsid w:val="00F250E6"/>
    <w:rsid w:val="00F308E0"/>
    <w:rsid w:val="00F30977"/>
    <w:rsid w:val="00F32A78"/>
    <w:rsid w:val="00F3400E"/>
    <w:rsid w:val="00F341F5"/>
    <w:rsid w:val="00F348E8"/>
    <w:rsid w:val="00F34FE2"/>
    <w:rsid w:val="00F37CFF"/>
    <w:rsid w:val="00F40731"/>
    <w:rsid w:val="00F415ED"/>
    <w:rsid w:val="00F43037"/>
    <w:rsid w:val="00F436F9"/>
    <w:rsid w:val="00F444C3"/>
    <w:rsid w:val="00F454BF"/>
    <w:rsid w:val="00F4582E"/>
    <w:rsid w:val="00F45FCD"/>
    <w:rsid w:val="00F461AA"/>
    <w:rsid w:val="00F46218"/>
    <w:rsid w:val="00F46615"/>
    <w:rsid w:val="00F47F06"/>
    <w:rsid w:val="00F50D8B"/>
    <w:rsid w:val="00F5161B"/>
    <w:rsid w:val="00F5177B"/>
    <w:rsid w:val="00F51C34"/>
    <w:rsid w:val="00F523A2"/>
    <w:rsid w:val="00F52B0C"/>
    <w:rsid w:val="00F548F7"/>
    <w:rsid w:val="00F54D66"/>
    <w:rsid w:val="00F6103B"/>
    <w:rsid w:val="00F61E55"/>
    <w:rsid w:val="00F62DE4"/>
    <w:rsid w:val="00F6611A"/>
    <w:rsid w:val="00F72922"/>
    <w:rsid w:val="00F74499"/>
    <w:rsid w:val="00F77256"/>
    <w:rsid w:val="00F832D1"/>
    <w:rsid w:val="00F84383"/>
    <w:rsid w:val="00F84F1D"/>
    <w:rsid w:val="00F8516A"/>
    <w:rsid w:val="00F87039"/>
    <w:rsid w:val="00F872B0"/>
    <w:rsid w:val="00F87A58"/>
    <w:rsid w:val="00F94489"/>
    <w:rsid w:val="00F947DE"/>
    <w:rsid w:val="00F94C1F"/>
    <w:rsid w:val="00F96322"/>
    <w:rsid w:val="00F970FE"/>
    <w:rsid w:val="00FA0AAD"/>
    <w:rsid w:val="00FA1406"/>
    <w:rsid w:val="00FA17F3"/>
    <w:rsid w:val="00FA204B"/>
    <w:rsid w:val="00FA2242"/>
    <w:rsid w:val="00FA2404"/>
    <w:rsid w:val="00FA2442"/>
    <w:rsid w:val="00FA4047"/>
    <w:rsid w:val="00FA44D1"/>
    <w:rsid w:val="00FA62E4"/>
    <w:rsid w:val="00FA7911"/>
    <w:rsid w:val="00FA7E3E"/>
    <w:rsid w:val="00FB01D1"/>
    <w:rsid w:val="00FB482E"/>
    <w:rsid w:val="00FB4FE9"/>
    <w:rsid w:val="00FB72E7"/>
    <w:rsid w:val="00FB7743"/>
    <w:rsid w:val="00FC00D8"/>
    <w:rsid w:val="00FC3C9C"/>
    <w:rsid w:val="00FC48E0"/>
    <w:rsid w:val="00FC4F11"/>
    <w:rsid w:val="00FC7B26"/>
    <w:rsid w:val="00FD0958"/>
    <w:rsid w:val="00FD102D"/>
    <w:rsid w:val="00FD449F"/>
    <w:rsid w:val="00FD47C8"/>
    <w:rsid w:val="00FD54AE"/>
    <w:rsid w:val="00FD7241"/>
    <w:rsid w:val="00FD7722"/>
    <w:rsid w:val="00FE0371"/>
    <w:rsid w:val="00FE05A2"/>
    <w:rsid w:val="00FE3087"/>
    <w:rsid w:val="00FE6C0F"/>
    <w:rsid w:val="00FF019A"/>
    <w:rsid w:val="00FF4900"/>
    <w:rsid w:val="00FF4E78"/>
    <w:rsid w:val="00FF5204"/>
    <w:rsid w:val="00FF621C"/>
    <w:rsid w:val="00FF7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2F699F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454F"/>
    <w:rPr>
      <w:sz w:val="24"/>
      <w:szCs w:val="24"/>
    </w:rPr>
  </w:style>
  <w:style w:type="paragraph" w:styleId="Heading6">
    <w:name w:val="heading 6"/>
    <w:basedOn w:val="Normal"/>
    <w:next w:val="Normal"/>
    <w:link w:val="Heading6Char"/>
    <w:qFormat/>
    <w:rsid w:val="0073200B"/>
    <w:pPr>
      <w:keepNext/>
      <w:ind w:firstLine="720"/>
      <w:jc w:val="center"/>
      <w:outlineLvl w:val="5"/>
    </w:pPr>
    <w:rPr>
      <w:b/>
      <w:lang w:val="sr-Cyrl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C31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196106"/>
    <w:pPr>
      <w:widowControl w:val="0"/>
      <w:overflowPunct w:val="0"/>
      <w:autoSpaceDE w:val="0"/>
      <w:autoSpaceDN w:val="0"/>
      <w:adjustRightInd w:val="0"/>
      <w:spacing w:after="120" w:line="360" w:lineRule="auto"/>
      <w:jc w:val="both"/>
      <w:textAlignment w:val="baseline"/>
    </w:pPr>
    <w:rPr>
      <w:szCs w:val="20"/>
    </w:rPr>
  </w:style>
  <w:style w:type="character" w:customStyle="1" w:styleId="BodyTextChar">
    <w:name w:val="Body Text Char"/>
    <w:link w:val="BodyText"/>
    <w:rsid w:val="00196106"/>
    <w:rPr>
      <w:sz w:val="24"/>
    </w:rPr>
  </w:style>
  <w:style w:type="paragraph" w:styleId="ListParagraph">
    <w:name w:val="List Paragraph"/>
    <w:basedOn w:val="Normal"/>
    <w:uiPriority w:val="34"/>
    <w:qFormat/>
    <w:rsid w:val="00870F69"/>
    <w:pPr>
      <w:ind w:left="720"/>
    </w:pPr>
  </w:style>
  <w:style w:type="character" w:styleId="CommentReference">
    <w:name w:val="annotation reference"/>
    <w:rsid w:val="00DA13B3"/>
    <w:rPr>
      <w:sz w:val="16"/>
      <w:szCs w:val="16"/>
    </w:rPr>
  </w:style>
  <w:style w:type="paragraph" w:styleId="CommentText">
    <w:name w:val="annotation text"/>
    <w:basedOn w:val="Normal"/>
    <w:link w:val="CommentTextChar"/>
    <w:rsid w:val="00DA13B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A13B3"/>
  </w:style>
  <w:style w:type="paragraph" w:styleId="CommentSubject">
    <w:name w:val="annotation subject"/>
    <w:basedOn w:val="CommentText"/>
    <w:next w:val="CommentText"/>
    <w:link w:val="CommentSubjectChar"/>
    <w:rsid w:val="00DA13B3"/>
    <w:rPr>
      <w:b/>
      <w:bCs/>
    </w:rPr>
  </w:style>
  <w:style w:type="character" w:customStyle="1" w:styleId="CommentSubjectChar">
    <w:name w:val="Comment Subject Char"/>
    <w:link w:val="CommentSubject"/>
    <w:rsid w:val="00DA13B3"/>
    <w:rPr>
      <w:b/>
      <w:bCs/>
    </w:rPr>
  </w:style>
  <w:style w:type="paragraph" w:styleId="BalloonText">
    <w:name w:val="Balloon Text"/>
    <w:basedOn w:val="Normal"/>
    <w:link w:val="BalloonTextChar"/>
    <w:rsid w:val="00DA13B3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DA13B3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7649B6"/>
  </w:style>
  <w:style w:type="character" w:styleId="Emphasis">
    <w:name w:val="Emphasis"/>
    <w:uiPriority w:val="20"/>
    <w:qFormat/>
    <w:rsid w:val="007649B6"/>
    <w:rPr>
      <w:i/>
      <w:iCs/>
    </w:rPr>
  </w:style>
  <w:style w:type="character" w:customStyle="1" w:styleId="shorttext">
    <w:name w:val="short_text"/>
    <w:basedOn w:val="DefaultParagraphFont"/>
    <w:rsid w:val="00A87775"/>
  </w:style>
  <w:style w:type="character" w:customStyle="1" w:styleId="hps">
    <w:name w:val="hps"/>
    <w:basedOn w:val="DefaultParagraphFont"/>
    <w:rsid w:val="00A87775"/>
  </w:style>
  <w:style w:type="paragraph" w:styleId="Header">
    <w:name w:val="header"/>
    <w:basedOn w:val="Normal"/>
    <w:link w:val="HeaderChar"/>
    <w:uiPriority w:val="99"/>
    <w:unhideWhenUsed/>
    <w:rsid w:val="00BE4EFA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rsid w:val="00BE4EF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E4EFA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rsid w:val="00BE4EFA"/>
    <w:rPr>
      <w:sz w:val="24"/>
      <w:szCs w:val="24"/>
    </w:rPr>
  </w:style>
  <w:style w:type="paragraph" w:styleId="NoSpacing">
    <w:name w:val="No Spacing"/>
    <w:uiPriority w:val="1"/>
    <w:qFormat/>
    <w:rsid w:val="00FE6C0F"/>
    <w:rPr>
      <w:sz w:val="24"/>
      <w:szCs w:val="24"/>
    </w:rPr>
  </w:style>
  <w:style w:type="character" w:customStyle="1" w:styleId="Heading6Char">
    <w:name w:val="Heading 6 Char"/>
    <w:basedOn w:val="DefaultParagraphFont"/>
    <w:link w:val="Heading6"/>
    <w:rsid w:val="0073200B"/>
    <w:rPr>
      <w:b/>
      <w:sz w:val="24"/>
      <w:szCs w:val="24"/>
      <w:lang w:val="sr-Cyrl-CS" w:eastAsia="sr-Latn-CS"/>
    </w:rPr>
  </w:style>
  <w:style w:type="paragraph" w:styleId="PlainText">
    <w:name w:val="Plain Text"/>
    <w:basedOn w:val="Normal"/>
    <w:link w:val="PlainTextChar"/>
    <w:rsid w:val="0073200B"/>
    <w:rPr>
      <w:rFonts w:ascii="Courier New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73200B"/>
    <w:rPr>
      <w:rFonts w:ascii="Courier New" w:hAnsi="Courier New"/>
    </w:rPr>
  </w:style>
  <w:style w:type="paragraph" w:styleId="BodyTextIndent3">
    <w:name w:val="Body Text Indent 3"/>
    <w:basedOn w:val="Normal"/>
    <w:link w:val="BodyTextIndent3Char"/>
    <w:uiPriority w:val="99"/>
    <w:rsid w:val="00825E18"/>
    <w:pPr>
      <w:spacing w:after="120"/>
      <w:ind w:left="283"/>
    </w:pPr>
    <w:rPr>
      <w:sz w:val="16"/>
      <w:szCs w:val="16"/>
      <w:lang w:val="sr-Cyrl-CS" w:eastAsia="sr-Latn-C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825E18"/>
    <w:rPr>
      <w:sz w:val="16"/>
      <w:szCs w:val="16"/>
      <w:lang w:val="sr-Cyrl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87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2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7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6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4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6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50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4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8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92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21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9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94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5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2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4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75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8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1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15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55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0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66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97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13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6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56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8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53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4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98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93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60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9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6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7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5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D8B7E8-3502-4279-9B8C-1C1468A2F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319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keywords>Klasifikacija: Без ограничења/Unrestricted</cp:keywords>
  <cp:lastModifiedBy/>
  <cp:revision>1</cp:revision>
  <dcterms:created xsi:type="dcterms:W3CDTF">2023-10-27T06:12:00Z</dcterms:created>
  <dcterms:modified xsi:type="dcterms:W3CDTF">2024-11-28T12:12:00Z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f4ab83e2-e495-42b9-b737-715254075ca2</vt:lpwstr>
  </property>
  <property fmtid="{D5CDD505-2E9C-101B-9397-08002B2CF9AE}" pid="3" name="NISKlasifikacija">
    <vt:lpwstr>Bez-ogranicenja-Unrestricted</vt:lpwstr>
  </property>
  <property fmtid="{D5CDD505-2E9C-101B-9397-08002B2CF9AE}" pid="4" name="Klasifikacija">
    <vt:lpwstr>Bez-ogranicenja-Unrestricted</vt:lpwstr>
  </property>
</Properties>
</file>